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E3E2" w14:textId="2480B852" w:rsidR="00E009A4" w:rsidRPr="0093715A" w:rsidRDefault="00E009A4" w:rsidP="00E009A4">
      <w:pPr>
        <w:pStyle w:val="Titel"/>
        <w:rPr>
          <w:sz w:val="40"/>
          <w:szCs w:val="40"/>
          <w:lang w:val="de-CH"/>
        </w:rPr>
      </w:pPr>
      <w:r w:rsidRPr="0093715A">
        <w:rPr>
          <w:sz w:val="40"/>
          <w:szCs w:val="40"/>
          <w:lang w:val="de-CH"/>
        </w:rPr>
        <w:t xml:space="preserve">Vorlage für </w:t>
      </w:r>
      <w:r w:rsidR="006932BB">
        <w:rPr>
          <w:sz w:val="40"/>
          <w:szCs w:val="40"/>
          <w:lang w:val="de-CH"/>
        </w:rPr>
        <w:t>ein</w:t>
      </w:r>
      <w:r w:rsidRPr="0093715A">
        <w:rPr>
          <w:sz w:val="40"/>
          <w:szCs w:val="40"/>
          <w:lang w:val="de-CH"/>
        </w:rPr>
        <w:br/>
      </w:r>
      <w:r w:rsidR="00B87400" w:rsidRPr="00B87400">
        <w:rPr>
          <w:lang w:val="de-CH"/>
        </w:rPr>
        <w:t>Informationsschreiben für Mitarbeiter</w:t>
      </w:r>
      <w:r w:rsidRPr="0093715A">
        <w:rPr>
          <w:lang w:val="de-CH"/>
        </w:rPr>
        <w:br/>
      </w:r>
      <w:r w:rsidRPr="0093715A">
        <w:rPr>
          <w:sz w:val="40"/>
          <w:szCs w:val="40"/>
          <w:lang w:val="de-CH"/>
        </w:rPr>
        <w:t xml:space="preserve">nach den Vorgaben des Schweizer Bundesgesetzes über den Datenschutz (Datenschutzgesetz – DSG) </w:t>
      </w:r>
    </w:p>
    <w:p w14:paraId="337F593E" w14:textId="378F5EFD" w:rsidR="00E009A4" w:rsidRPr="0093715A" w:rsidRDefault="00E009A4" w:rsidP="00E009A4">
      <w:pPr>
        <w:rPr>
          <w:lang w:val="de-CH"/>
        </w:rPr>
      </w:pPr>
    </w:p>
    <w:p w14:paraId="3999E907" w14:textId="77F8426B" w:rsidR="00E009A4" w:rsidRPr="0093715A" w:rsidRDefault="00E009A4" w:rsidP="00E009A4">
      <w:pPr>
        <w:rPr>
          <w:b/>
          <w:bCs/>
          <w:lang w:val="de-CH"/>
        </w:rPr>
      </w:pPr>
      <w:bookmarkStart w:id="0" w:name="_Toc121232527"/>
      <w:r w:rsidRPr="0093715A">
        <w:rPr>
          <w:b/>
          <w:bCs/>
          <w:lang w:val="de-CH"/>
        </w:rPr>
        <w:t xml:space="preserve">Erläuterungen zu dieser Vorlage </w:t>
      </w:r>
      <w:bookmarkEnd w:id="0"/>
    </w:p>
    <w:p w14:paraId="608D7EF1" w14:textId="3FBE7E59" w:rsidR="00E009A4" w:rsidRPr="0093715A" w:rsidRDefault="00E009A4" w:rsidP="00E009A4">
      <w:pPr>
        <w:rPr>
          <w:lang w:val="de-CH"/>
        </w:rPr>
      </w:pPr>
      <w:r w:rsidRPr="0093715A">
        <w:rPr>
          <w:lang w:val="de-CH"/>
        </w:rPr>
        <w:t xml:space="preserve">Die </w:t>
      </w:r>
      <w:r w:rsidR="005D549B">
        <w:rPr>
          <w:lang w:val="de-CH"/>
        </w:rPr>
        <w:t xml:space="preserve">Vorlage </w:t>
      </w:r>
      <w:r w:rsidRPr="0093715A">
        <w:rPr>
          <w:lang w:val="de-CH"/>
        </w:rPr>
        <w:t>ist nicht abschlie</w:t>
      </w:r>
      <w:r w:rsidR="00DA3E09">
        <w:rPr>
          <w:lang w:val="de-CH"/>
        </w:rPr>
        <w:t>ss</w:t>
      </w:r>
      <w:r w:rsidRPr="0093715A">
        <w:rPr>
          <w:lang w:val="de-CH"/>
        </w:rPr>
        <w:t xml:space="preserve">end und umfasst unter Umständen nicht alle erforderlichen Elemente. Zudem können in der </w:t>
      </w:r>
      <w:r w:rsidR="00824F30">
        <w:rPr>
          <w:lang w:val="de-CH"/>
        </w:rPr>
        <w:t xml:space="preserve">Vorlage </w:t>
      </w:r>
      <w:r w:rsidRPr="0093715A">
        <w:rPr>
          <w:lang w:val="de-CH"/>
        </w:rPr>
        <w:t xml:space="preserve">Elemente enthalten sein, die </w:t>
      </w:r>
      <w:r w:rsidR="00754F92">
        <w:rPr>
          <w:lang w:val="de-CH"/>
        </w:rPr>
        <w:t>auf</w:t>
      </w:r>
      <w:r w:rsidR="00824F30">
        <w:rPr>
          <w:lang w:val="de-CH"/>
        </w:rPr>
        <w:t xml:space="preserve"> </w:t>
      </w:r>
      <w:r w:rsidRPr="0093715A">
        <w:rPr>
          <w:lang w:val="de-CH"/>
        </w:rPr>
        <w:t xml:space="preserve">einzelne </w:t>
      </w:r>
      <w:r w:rsidR="00824F30">
        <w:rPr>
          <w:lang w:val="de-CH"/>
        </w:rPr>
        <w:t xml:space="preserve">Unternehmen </w:t>
      </w:r>
      <w:r w:rsidR="00754F92">
        <w:rPr>
          <w:lang w:val="de-CH"/>
        </w:rPr>
        <w:t>nicht zutreffen</w:t>
      </w:r>
      <w:r w:rsidRPr="0093715A">
        <w:rPr>
          <w:lang w:val="de-CH"/>
        </w:rPr>
        <w:t xml:space="preserve">. Es ist daher stets eine entsprechende Anpassung und Ergänzung der </w:t>
      </w:r>
      <w:r w:rsidR="005E53BE">
        <w:rPr>
          <w:lang w:val="de-CH"/>
        </w:rPr>
        <w:t xml:space="preserve">Vorlage </w:t>
      </w:r>
      <w:r w:rsidRPr="0093715A">
        <w:rPr>
          <w:lang w:val="de-CH"/>
        </w:rPr>
        <w:t xml:space="preserve">durch den jeweiligen </w:t>
      </w:r>
      <w:r w:rsidR="005E53BE">
        <w:rPr>
          <w:lang w:val="de-CH"/>
        </w:rPr>
        <w:t xml:space="preserve">Verantwortlichen </w:t>
      </w:r>
      <w:r w:rsidRPr="0093715A">
        <w:rPr>
          <w:lang w:val="de-CH"/>
        </w:rPr>
        <w:t>erforderlich.</w:t>
      </w:r>
      <w:r w:rsidR="00C74485" w:rsidRPr="0093715A">
        <w:rPr>
          <w:lang w:val="de-CH"/>
        </w:rPr>
        <w:t xml:space="preserve"> Hinweise dazu finden Sie </w:t>
      </w:r>
      <w:r w:rsidR="00754F92">
        <w:rPr>
          <w:lang w:val="de-CH"/>
        </w:rPr>
        <w:t xml:space="preserve">ggfs. </w:t>
      </w:r>
      <w:r w:rsidR="00C74485" w:rsidRPr="0093715A">
        <w:rPr>
          <w:lang w:val="de-CH"/>
        </w:rPr>
        <w:t xml:space="preserve">in den Kommentaren. </w:t>
      </w:r>
    </w:p>
    <w:p w14:paraId="0B53ACF9" w14:textId="77777777" w:rsidR="00E009A4" w:rsidRPr="0093715A" w:rsidRDefault="00E009A4" w:rsidP="00E009A4">
      <w:pPr>
        <w:rPr>
          <w:b/>
          <w:bCs/>
          <w:lang w:val="de-CH"/>
        </w:rPr>
      </w:pPr>
      <w:r w:rsidRPr="0093715A">
        <w:rPr>
          <w:b/>
          <w:bCs/>
          <w:lang w:val="de-CH"/>
        </w:rPr>
        <w:t>Nutzungshinweise für unser kostenloses Template</w:t>
      </w:r>
    </w:p>
    <w:p w14:paraId="6561B8F4" w14:textId="3F5CD8BD" w:rsidR="00823426" w:rsidRPr="0093715A" w:rsidRDefault="00E009A4" w:rsidP="00E009A4">
      <w:pPr>
        <w:rPr>
          <w:lang w:val="de-CH"/>
        </w:rPr>
      </w:pPr>
      <w:r w:rsidRPr="0093715A">
        <w:rPr>
          <w:lang w:val="de-CH"/>
        </w:rPr>
        <w:t xml:space="preserve">Diese </w:t>
      </w:r>
      <w:r w:rsidR="00823426" w:rsidRPr="0093715A">
        <w:rPr>
          <w:lang w:val="de-CH"/>
        </w:rPr>
        <w:t xml:space="preserve">Vorlage </w:t>
      </w:r>
      <w:r w:rsidRPr="0093715A">
        <w:rPr>
          <w:lang w:val="de-CH"/>
        </w:rPr>
        <w:t xml:space="preserve">wird von den Spezialisten </w:t>
      </w:r>
      <w:r w:rsidR="00823426" w:rsidRPr="0093715A">
        <w:rPr>
          <w:lang w:val="de-CH"/>
        </w:rPr>
        <w:t>von activeMind.ch erstellt und regelmä</w:t>
      </w:r>
      <w:r w:rsidR="008F165D">
        <w:rPr>
          <w:lang w:val="de-CH"/>
        </w:rPr>
        <w:t>ss</w:t>
      </w:r>
      <w:r w:rsidR="00823426" w:rsidRPr="0093715A">
        <w:rPr>
          <w:lang w:val="de-CH"/>
        </w:rPr>
        <w:t>ig aktualisiert</w:t>
      </w:r>
      <w:r w:rsidRPr="0093715A">
        <w:rPr>
          <w:lang w:val="de-CH"/>
        </w:rPr>
        <w:t xml:space="preserve">. Das Template kann nicht auf alle denkbaren Spezialfälle eingehen. Eine datenschutzrechtliche oder sonstige anwaltliche Beratung kann und soll es nicht ersetzen. </w:t>
      </w:r>
    </w:p>
    <w:p w14:paraId="67EBE073" w14:textId="04845FF4" w:rsidR="00E009A4" w:rsidRPr="0093715A" w:rsidRDefault="00E009A4" w:rsidP="00E009A4">
      <w:pPr>
        <w:rPr>
          <w:lang w:val="de-CH"/>
        </w:rPr>
      </w:pPr>
      <w:r w:rsidRPr="0093715A">
        <w:rPr>
          <w:lang w:val="de-CH"/>
        </w:rPr>
        <w:t>Jegliche Haftung ist ausgeschlossen!</w:t>
      </w:r>
    </w:p>
    <w:p w14:paraId="4D5AAB2D" w14:textId="6F0D60AE" w:rsidR="00E009A4" w:rsidRPr="0093715A" w:rsidRDefault="00E009A4" w:rsidP="00E009A4">
      <w:pPr>
        <w:rPr>
          <w:lang w:val="de-CH"/>
        </w:rPr>
      </w:pPr>
      <w:r w:rsidRPr="0093715A">
        <w:rPr>
          <w:lang w:val="de-CH"/>
        </w:rPr>
        <w:t>Alle Rechte a</w:t>
      </w:r>
      <w:r w:rsidR="00823426" w:rsidRPr="0093715A">
        <w:rPr>
          <w:lang w:val="de-CH"/>
        </w:rPr>
        <w:t>n</w:t>
      </w:r>
      <w:r w:rsidRPr="0093715A">
        <w:rPr>
          <w:lang w:val="de-CH"/>
        </w:rPr>
        <w:t xml:space="preserve"> </w:t>
      </w:r>
      <w:r w:rsidR="00823426" w:rsidRPr="0093715A">
        <w:rPr>
          <w:lang w:val="de-CH"/>
        </w:rPr>
        <w:t xml:space="preserve">der Vorlage </w:t>
      </w:r>
      <w:r w:rsidRPr="0093715A">
        <w:rPr>
          <w:lang w:val="de-CH"/>
        </w:rPr>
        <w:t>bleiben vorbehalten. Der Einsatz des von uns zur Verfügung gestellten Textes ist Ihnen zu eigenen (auch kommerziellen) Zwecken erlaubt und frei möglich.</w:t>
      </w:r>
    </w:p>
    <w:p w14:paraId="1B7F1A9F" w14:textId="77777777" w:rsidR="00E009A4" w:rsidRPr="0093715A" w:rsidRDefault="00E009A4" w:rsidP="00E009A4">
      <w:pPr>
        <w:rPr>
          <w:lang w:val="de-CH"/>
        </w:rPr>
      </w:pPr>
      <w:r w:rsidRPr="0093715A">
        <w:rPr>
          <w:lang w:val="de-CH"/>
        </w:rPr>
        <w:t>Wir bieten für diesen kostenfreien Dienst weder Support noch Beratung an und bitten höflich, von entsprechenden Anfragen abzusehen.</w:t>
      </w:r>
    </w:p>
    <w:p w14:paraId="06719312" w14:textId="2CE62532" w:rsidR="00E009A4" w:rsidRPr="0093715A" w:rsidRDefault="00E009A4" w:rsidP="00E009A4">
      <w:pPr>
        <w:rPr>
          <w:lang w:val="de-CH"/>
        </w:rPr>
      </w:pPr>
      <w:r w:rsidRPr="0093715A">
        <w:rPr>
          <w:lang w:val="de-CH"/>
        </w:rPr>
        <w:t xml:space="preserve">Wenn Sie die </w:t>
      </w:r>
      <w:r w:rsidR="005E53BE">
        <w:rPr>
          <w:lang w:val="de-CH"/>
        </w:rPr>
        <w:t xml:space="preserve">Vorlage </w:t>
      </w:r>
      <w:r w:rsidRPr="0093715A">
        <w:rPr>
          <w:lang w:val="de-CH"/>
        </w:rPr>
        <w:t xml:space="preserve">oder Teile davon </w:t>
      </w:r>
      <w:r w:rsidR="005E53BE">
        <w:rPr>
          <w:lang w:val="de-CH"/>
        </w:rPr>
        <w:t>veröffentlichen</w:t>
      </w:r>
      <w:r w:rsidRPr="0093715A">
        <w:rPr>
          <w:lang w:val="de-CH"/>
        </w:rPr>
        <w:t xml:space="preserve">, </w:t>
      </w:r>
      <w:r w:rsidR="00823426" w:rsidRPr="0093715A">
        <w:rPr>
          <w:lang w:val="de-CH"/>
        </w:rPr>
        <w:t xml:space="preserve">sind </w:t>
      </w:r>
      <w:r w:rsidRPr="0093715A">
        <w:rPr>
          <w:lang w:val="de-CH"/>
        </w:rPr>
        <w:t xml:space="preserve">der Hinweis </w:t>
      </w:r>
      <w:r w:rsidR="00823426" w:rsidRPr="0093715A">
        <w:rPr>
          <w:lang w:val="de-CH"/>
        </w:rPr>
        <w:t xml:space="preserve">und der Link </w:t>
      </w:r>
      <w:r w:rsidRPr="0093715A">
        <w:rPr>
          <w:lang w:val="de-CH"/>
        </w:rPr>
        <w:t xml:space="preserve">auf </w:t>
      </w:r>
      <w:r w:rsidR="00801103" w:rsidRPr="0093715A">
        <w:rPr>
          <w:lang w:val="de-CH"/>
        </w:rPr>
        <w:t>htttps://www.activemind.ch</w:t>
      </w:r>
      <w:r w:rsidR="00252D0E">
        <w:rPr>
          <w:lang w:val="de-CH"/>
        </w:rPr>
        <w:t xml:space="preserve"> </w:t>
      </w:r>
      <w:r w:rsidRPr="0093715A">
        <w:rPr>
          <w:lang w:val="de-CH"/>
        </w:rPr>
        <w:t xml:space="preserve">auf jeden Fall </w:t>
      </w:r>
      <w:r w:rsidR="00252D0E">
        <w:rPr>
          <w:lang w:val="de-CH"/>
        </w:rPr>
        <w:t xml:space="preserve">im Text </w:t>
      </w:r>
      <w:r w:rsidRPr="0093715A">
        <w:rPr>
          <w:lang w:val="de-CH"/>
        </w:rPr>
        <w:t xml:space="preserve">zu belassen. </w:t>
      </w:r>
      <w:r w:rsidRPr="0093715A">
        <w:rPr>
          <w:lang w:val="de-CH"/>
        </w:rPr>
        <w:br w:type="page"/>
      </w:r>
    </w:p>
    <w:p w14:paraId="414A88B3" w14:textId="77777777" w:rsidR="00B87400" w:rsidRDefault="00B87400" w:rsidP="00B87400">
      <w:pPr>
        <w:pStyle w:val="Titel"/>
      </w:pPr>
      <w:r>
        <w:rPr>
          <w:lang w:val="de-CH"/>
        </w:rPr>
        <w:lastRenderedPageBreak/>
        <w:t>Datenschutzhinweise für Mitarbeiter und andere vergleichbar Betroffene</w:t>
      </w:r>
    </w:p>
    <w:p w14:paraId="636B0295" w14:textId="77777777" w:rsidR="00B87400" w:rsidRDefault="00B87400" w:rsidP="00B87400">
      <w:r>
        <w:rPr>
          <w:lang w:val="de-CH"/>
        </w:rPr>
        <w:t>Mit den folgenden Informationen möchten wir Ihnen einen Überblick über die Bearbeitung Ihrer Personendaten durch uns geben. Zusätzlich informieren wir über Ihre Rechte aus dem Datenschutzrecht. Welche Daten im Einzelnen bearbeitet und in welcher Weise diese genutzt werden, richtet sich massgeblich nach dem Inhalt Ihres Beschäftigungsverhältnisses oder anderweitigen Vertragsverhältnisses.</w:t>
      </w:r>
    </w:p>
    <w:p w14:paraId="1B4EF9E1" w14:textId="048F125C" w:rsidR="00B87400" w:rsidRDefault="00B87400" w:rsidP="00B87400">
      <w:r>
        <w:rPr>
          <w:lang w:val="de-CH"/>
        </w:rPr>
        <w:t>Der Verantwortliche im Sinne des DSG ist:</w:t>
      </w:r>
    </w:p>
    <w:p w14:paraId="163D895C" w14:textId="6B7C3B4D" w:rsidR="00B87400" w:rsidRDefault="00B87400" w:rsidP="00B87400">
      <w:commentRangeStart w:id="1"/>
      <w:r>
        <w:rPr>
          <w:lang w:val="de-CH"/>
        </w:rPr>
        <w:t xml:space="preserve">Musterfirma </w:t>
      </w:r>
      <w:r>
        <w:rPr>
          <w:lang w:val="de-CH"/>
        </w:rPr>
        <w:br/>
        <w:t>Musterstrasse 1</w:t>
      </w:r>
      <w:r w:rsidR="00AC6F33">
        <w:rPr>
          <w:lang w:val="de-CH"/>
        </w:rPr>
        <w:br/>
      </w:r>
      <w:r>
        <w:rPr>
          <w:lang w:val="de-CH"/>
        </w:rPr>
        <w:t>12345 Musterstadt</w:t>
      </w:r>
      <w:r w:rsidR="00AC6F33">
        <w:br/>
      </w:r>
      <w:r>
        <w:rPr>
          <w:lang w:val="de-CH"/>
        </w:rPr>
        <w:t>Schweiz</w:t>
      </w:r>
    </w:p>
    <w:p w14:paraId="7F389460" w14:textId="68C76F02" w:rsidR="00B87400" w:rsidRDefault="00B87400" w:rsidP="00B87400">
      <w:r>
        <w:rPr>
          <w:lang w:val="de-CH"/>
        </w:rPr>
        <w:t xml:space="preserve">Tel.: </w:t>
      </w:r>
      <w:r w:rsidR="00AC6F33">
        <w:rPr>
          <w:lang w:val="de-CH"/>
        </w:rPr>
        <w:t xml:space="preserve">+41 </w:t>
      </w:r>
      <w:r>
        <w:rPr>
          <w:lang w:val="de-CH"/>
        </w:rPr>
        <w:t>123</w:t>
      </w:r>
      <w:r w:rsidR="00AC6F33">
        <w:rPr>
          <w:lang w:val="de-CH"/>
        </w:rPr>
        <w:t xml:space="preserve"> / </w:t>
      </w:r>
      <w:r>
        <w:rPr>
          <w:lang w:val="de-CH"/>
        </w:rPr>
        <w:t>456789</w:t>
      </w:r>
      <w:r w:rsidR="00AC6F33">
        <w:br/>
      </w:r>
      <w:r>
        <w:rPr>
          <w:lang w:val="de-CH"/>
        </w:rPr>
        <w:t xml:space="preserve">E-Mail: </w:t>
      </w:r>
      <w:hyperlink r:id="rId7" w:history="1">
        <w:r>
          <w:t>muster@e-mail.ch</w:t>
        </w:r>
      </w:hyperlink>
    </w:p>
    <w:p w14:paraId="38A12D5F" w14:textId="44942979" w:rsidR="00B87400" w:rsidRDefault="00B87400" w:rsidP="00B87400">
      <w:r>
        <w:rPr>
          <w:lang w:val="de-CH"/>
        </w:rPr>
        <w:t xml:space="preserve">Website: </w:t>
      </w:r>
      <w:hyperlink r:id="rId8" w:history="1">
        <w:r w:rsidR="00AC6F33" w:rsidRPr="00590F07">
          <w:rPr>
            <w:rStyle w:val="Hyperlink"/>
          </w:rPr>
          <w:t>www.musterfirma.ch</w:t>
        </w:r>
      </w:hyperlink>
      <w:r>
        <w:rPr>
          <w:lang w:val="de-CH"/>
        </w:rPr>
        <w:t xml:space="preserve"> </w:t>
      </w:r>
      <w:commentRangeEnd w:id="1"/>
      <w:r w:rsidR="00AC6F33">
        <w:rPr>
          <w:rStyle w:val="Kommentarzeichen"/>
          <w:rFonts w:eastAsia="Times New Roman" w:cs="Times New Roman"/>
          <w:bCs/>
          <w:lang w:eastAsia="de-DE"/>
        </w:rPr>
        <w:commentReference w:id="1"/>
      </w:r>
    </w:p>
    <w:p w14:paraId="013F9E44" w14:textId="45D66D88" w:rsidR="00B87400" w:rsidRDefault="00B87400" w:rsidP="00B87400">
      <w:pPr>
        <w:spacing w:before="120" w:after="120"/>
      </w:pPr>
      <w:bookmarkStart w:id="2" w:name="_Hlk138937626"/>
      <w:r>
        <w:rPr>
          <w:rFonts w:eastAsia="Times New Roman" w:cs="Times New Roman"/>
          <w:lang w:val="de-CH" w:eastAsia="de-CH"/>
        </w:rPr>
        <w:t xml:space="preserve">Sie erreichen </w:t>
      </w:r>
      <w:commentRangeStart w:id="3"/>
      <w:r>
        <w:rPr>
          <w:rFonts w:eastAsia="Times New Roman" w:cs="Times New Roman"/>
          <w:lang w:val="de-CH" w:eastAsia="de-CH"/>
        </w:rPr>
        <w:t xml:space="preserve">unseren Datenschutzberater </w:t>
      </w:r>
      <w:r w:rsidR="00AC6F33">
        <w:rPr>
          <w:rFonts w:eastAsia="Times New Roman" w:cs="Times New Roman"/>
          <w:lang w:val="de-CH" w:eastAsia="de-CH"/>
        </w:rPr>
        <w:t xml:space="preserve">/ </w:t>
      </w:r>
      <w:r>
        <w:rPr>
          <w:rFonts w:eastAsia="Times New Roman" w:cs="Times New Roman"/>
          <w:lang w:val="de-CH" w:eastAsia="de-CH"/>
        </w:rPr>
        <w:t>die für den Datenschutz verantwortliche Person</w:t>
      </w:r>
      <w:commentRangeEnd w:id="3"/>
      <w:r w:rsidR="00295229">
        <w:rPr>
          <w:rStyle w:val="Kommentarzeichen"/>
          <w:rFonts w:eastAsia="Times New Roman" w:cs="Times New Roman"/>
          <w:bCs/>
          <w:lang w:eastAsia="de-DE"/>
        </w:rPr>
        <w:commentReference w:id="3"/>
      </w:r>
      <w:r>
        <w:rPr>
          <w:rFonts w:eastAsia="Times New Roman" w:cs="Times New Roman"/>
          <w:lang w:val="de-CH" w:eastAsia="de-CH"/>
        </w:rPr>
        <w:t xml:space="preserve"> unter:</w:t>
      </w:r>
    </w:p>
    <w:p w14:paraId="00A759EB" w14:textId="1405964D" w:rsidR="00B87400" w:rsidRPr="00295229" w:rsidRDefault="00295229" w:rsidP="00B87400">
      <w:pPr>
        <w:spacing w:before="120" w:after="120"/>
      </w:pPr>
      <w:commentRangeStart w:id="4"/>
      <w:r>
        <w:rPr>
          <w:rFonts w:eastAsia="Times New Roman" w:cs="Times New Roman"/>
          <w:shd w:val="clear" w:color="auto" w:fill="FFFF00"/>
          <w:lang w:val="de-CH" w:eastAsia="de-CH"/>
        </w:rPr>
        <w:t>Vorname Nachname</w:t>
      </w:r>
      <w:r>
        <w:rPr>
          <w:rFonts w:eastAsia="Times New Roman" w:cs="Times New Roman"/>
          <w:shd w:val="clear" w:color="auto" w:fill="FFFF00"/>
          <w:lang w:val="de-CH" w:eastAsia="de-CH"/>
        </w:rPr>
        <w:br/>
        <w:t xml:space="preserve">Telefon: </w:t>
      </w:r>
      <w:r>
        <w:rPr>
          <w:rFonts w:eastAsia="Times New Roman" w:cs="Times New Roman"/>
          <w:shd w:val="clear" w:color="auto" w:fill="FFFF00"/>
          <w:lang w:val="de-CH" w:eastAsia="de-CH"/>
        </w:rPr>
        <w:br/>
        <w:t xml:space="preserve">E-Mail: </w:t>
      </w:r>
      <w:commentRangeEnd w:id="4"/>
      <w:r>
        <w:rPr>
          <w:rStyle w:val="Kommentarzeichen"/>
          <w:rFonts w:eastAsia="Times New Roman" w:cs="Times New Roman"/>
          <w:bCs/>
          <w:lang w:eastAsia="de-DE"/>
        </w:rPr>
        <w:commentReference w:id="4"/>
      </w:r>
    </w:p>
    <w:bookmarkEnd w:id="2"/>
    <w:p w14:paraId="2F313D3A" w14:textId="77777777" w:rsidR="00B87400" w:rsidRDefault="00B87400" w:rsidP="00335E73">
      <w:pPr>
        <w:pStyle w:val="berschrift1"/>
      </w:pPr>
      <w:r>
        <w:rPr>
          <w:lang w:val="de-CH"/>
        </w:rPr>
        <w:t>Beschreibung und Umfang der Datenbearbeitung</w:t>
      </w:r>
    </w:p>
    <w:p w14:paraId="0F06A988" w14:textId="77777777" w:rsidR="00B87400" w:rsidRDefault="00B87400" w:rsidP="00335E73">
      <w:r>
        <w:rPr>
          <w:lang w:val="de-CH" w:eastAsia="de-CH"/>
        </w:rPr>
        <w:t>Wir bearbeiten Personendaten, die wir im Rahmen des Beschäftigungsverhältnisses von Ihnen erheben. Zudem bearbeiten wir Personendaten, die wir von Ihnen oder anderen Stellen beschafft haben.</w:t>
      </w:r>
    </w:p>
    <w:p w14:paraId="0DA28E3A" w14:textId="77777777" w:rsidR="00B87400" w:rsidRDefault="00B87400" w:rsidP="00335E73">
      <w:r>
        <w:rPr>
          <w:lang w:val="de-CH" w:eastAsia="de-CH"/>
        </w:rPr>
        <w:t>Die Bearbeitung von Daten erfolgt zur Begründung, Durchführung oder Beendigung des Beschäftigungsverhältnisses im Rahmen des mit Ihnen bestehenden Vertrages. Sofern Sie Zusatzleistungen in Anspruch nehmen (z.B. Zuschuss Kinderbetreuung), werden Ihre Daten zur Erfüllung dieser Zusatzleistungen bearbeitet, soweit dies erforderlich ist.</w:t>
      </w:r>
    </w:p>
    <w:p w14:paraId="303711AA" w14:textId="0FC1E6C7" w:rsidR="00B87400" w:rsidRDefault="00B87400" w:rsidP="00335E73">
      <w:r>
        <w:rPr>
          <w:lang w:val="de-CH" w:eastAsia="de-CH"/>
        </w:rPr>
        <w:t>Soweit erforderlich</w:t>
      </w:r>
      <w:r w:rsidR="00335E73">
        <w:rPr>
          <w:lang w:val="de-CH" w:eastAsia="de-CH"/>
        </w:rPr>
        <w:t>,</w:t>
      </w:r>
      <w:r>
        <w:rPr>
          <w:lang w:val="de-CH" w:eastAsia="de-CH"/>
        </w:rPr>
        <w:t xml:space="preserve"> bearbeiten wir Ihre Daten über die eigentliche Erfüllung des Vertrages hinaus zur Wahrung überwiegender Interessen von uns. Beispiele für solche Fälle sind:</w:t>
      </w:r>
    </w:p>
    <w:p w14:paraId="4BAD66A2" w14:textId="3FBDEDE6" w:rsidR="00B87400" w:rsidRDefault="00B87400" w:rsidP="00335E73">
      <w:pPr>
        <w:pStyle w:val="Listenabsatz"/>
        <w:numPr>
          <w:ilvl w:val="0"/>
          <w:numId w:val="36"/>
        </w:numPr>
      </w:pPr>
      <w:commentRangeStart w:id="5"/>
      <w:r w:rsidRPr="00335E73">
        <w:rPr>
          <w:lang w:val="de-CH"/>
        </w:rPr>
        <w:t>Massnahmen zur Personalentwicklungsplanung</w:t>
      </w:r>
      <w:r w:rsidR="00787B3A">
        <w:rPr>
          <w:lang w:val="de-CH"/>
        </w:rPr>
        <w:t>,</w:t>
      </w:r>
    </w:p>
    <w:p w14:paraId="56473C10" w14:textId="745C6CF0" w:rsidR="00B87400" w:rsidRDefault="00B87400" w:rsidP="00335E73">
      <w:pPr>
        <w:pStyle w:val="Listenabsatz"/>
        <w:numPr>
          <w:ilvl w:val="0"/>
          <w:numId w:val="36"/>
        </w:numPr>
      </w:pPr>
      <w:r w:rsidRPr="00335E73">
        <w:rPr>
          <w:lang w:val="de-CH"/>
        </w:rPr>
        <w:t>Massnahmen zum Schutz von Beschäftigten und Kunden sowie zum Schutz des Eigentums des Unternehmens</w:t>
      </w:r>
      <w:r w:rsidR="00787B3A">
        <w:rPr>
          <w:lang w:val="de-CH"/>
        </w:rPr>
        <w:t>,</w:t>
      </w:r>
    </w:p>
    <w:p w14:paraId="05D826DB" w14:textId="18CC31F8" w:rsidR="00B87400" w:rsidRDefault="00B87400" w:rsidP="00335E73">
      <w:pPr>
        <w:pStyle w:val="Listenabsatz"/>
        <w:numPr>
          <w:ilvl w:val="0"/>
          <w:numId w:val="36"/>
        </w:numPr>
      </w:pPr>
      <w:r w:rsidRPr="00335E73">
        <w:rPr>
          <w:lang w:val="de-CH"/>
        </w:rPr>
        <w:t>Videoüberwachungen zur Wahrung des Hausrechts im Serverraum</w:t>
      </w:r>
      <w:r w:rsidR="00787B3A">
        <w:rPr>
          <w:lang w:val="de-CH"/>
        </w:rPr>
        <w:t>,</w:t>
      </w:r>
    </w:p>
    <w:p w14:paraId="50574865" w14:textId="6CA5B774" w:rsidR="00B87400" w:rsidRDefault="00B87400" w:rsidP="00335E73">
      <w:pPr>
        <w:pStyle w:val="Listenabsatz"/>
        <w:numPr>
          <w:ilvl w:val="0"/>
          <w:numId w:val="36"/>
        </w:numPr>
      </w:pPr>
      <w:r w:rsidRPr="00335E73">
        <w:rPr>
          <w:lang w:val="de-CH"/>
        </w:rPr>
        <w:t>Auswertung von Arbeitsabläufen zu Arbeitssteuerung und Verbesserung von Prozessen (z.B. Auswertungen über die Anzahl der Arbeitsnachweise oder Bearbeitungsdauer von Leistungen für Kunden)</w:t>
      </w:r>
      <w:r w:rsidR="00787B3A">
        <w:rPr>
          <w:lang w:val="de-CH"/>
        </w:rPr>
        <w:t>,</w:t>
      </w:r>
    </w:p>
    <w:p w14:paraId="3F81244E" w14:textId="2C7BDE78" w:rsidR="00B87400" w:rsidRDefault="00B87400" w:rsidP="00335E73">
      <w:pPr>
        <w:pStyle w:val="Listenabsatz"/>
        <w:numPr>
          <w:ilvl w:val="0"/>
          <w:numId w:val="36"/>
        </w:numPr>
      </w:pPr>
      <w:r w:rsidRPr="00335E73">
        <w:rPr>
          <w:lang w:val="de-CH"/>
        </w:rPr>
        <w:t>Veröffentlichung dienstlicher Kontaktdaten im Intranet und internen Telefonbuch und auf der Webseite</w:t>
      </w:r>
      <w:r w:rsidR="00787B3A">
        <w:rPr>
          <w:lang w:val="de-CH"/>
        </w:rPr>
        <w:t>,</w:t>
      </w:r>
    </w:p>
    <w:p w14:paraId="585AA777" w14:textId="271268DA" w:rsidR="00B87400" w:rsidRDefault="00B87400" w:rsidP="00335E73">
      <w:pPr>
        <w:pStyle w:val="Listenabsatz"/>
        <w:numPr>
          <w:ilvl w:val="0"/>
          <w:numId w:val="36"/>
        </w:numPr>
      </w:pPr>
      <w:r w:rsidRPr="00335E73">
        <w:rPr>
          <w:lang w:val="de-CH"/>
        </w:rPr>
        <w:lastRenderedPageBreak/>
        <w:t>Aufzeichnungen zu Mitarbeitergesprächen (z. B. Dokumentation der festgelegten Ziele und der Zielerreichung)</w:t>
      </w:r>
      <w:r w:rsidR="00787B3A">
        <w:rPr>
          <w:lang w:val="de-CH"/>
        </w:rPr>
        <w:t>.</w:t>
      </w:r>
      <w:commentRangeEnd w:id="5"/>
      <w:r w:rsidR="00787B3A">
        <w:rPr>
          <w:rStyle w:val="Kommentarzeichen"/>
        </w:rPr>
        <w:commentReference w:id="5"/>
      </w:r>
    </w:p>
    <w:p w14:paraId="28D765FC" w14:textId="1EB41F21" w:rsidR="00B87400" w:rsidRDefault="00B87400" w:rsidP="00787B3A">
      <w:r>
        <w:rPr>
          <w:lang w:val="de-CH" w:eastAsia="de-CH"/>
        </w:rPr>
        <w:t>Wenn Sie uns Ihre Einwilligung zur Bearbeitung Ihrer Personendaten erteilt haben, erfolgt eine Bearbeitung nur gemäss den in der Einwilligungserklärung festgelegten Zwecken und im darin vereinbarten Umfang. Eine erteilte Einwilligung kann jederzeit widerrufen werden. Der Widerruf der Einwilligung wirkt erst für die Zukunft und berührt nicht die Rechtmässigkeit der bis zum Widerruf bearbeiteten Daten. Durch den Widerruf Ihrer Einwilligung entstehen Ihnen keine Nachteile.</w:t>
      </w:r>
    </w:p>
    <w:p w14:paraId="6A7041A5" w14:textId="77777777" w:rsidR="00B87400" w:rsidRDefault="00B87400" w:rsidP="00787B3A">
      <w:r>
        <w:rPr>
          <w:lang w:val="de-CH" w:eastAsia="de-CH"/>
        </w:rPr>
        <w:t>Als Unternehmen unterliegen wir diversen rechtlichen Verpflichtungen, das heisst gesetzlichen Anforderungen (z.B. Sozialversicherungsrecht, Arbeitssicherheit, Steuergesetze). Zu den Zwecken der Bearbeitung gehören unter anderem die Identitätsprüfung, die Erfüllung sozialversicherungs- und steuerrechtlicher Kontroll-, Melde- oder Dokumentationspflichten sowie die Steuerung von Risiken im Unternehmen.</w:t>
      </w:r>
    </w:p>
    <w:p w14:paraId="6F93539F" w14:textId="77777777" w:rsidR="00B87400" w:rsidRDefault="00B87400" w:rsidP="00787B3A">
      <w:r>
        <w:rPr>
          <w:lang w:val="de-CH" w:eastAsia="de-CH"/>
        </w:rPr>
        <w:t>Zu den Personendaten zählen insbesondere:</w:t>
      </w:r>
    </w:p>
    <w:p w14:paraId="01FBDE32" w14:textId="4431EBFC" w:rsidR="00B87400" w:rsidRDefault="00B87400" w:rsidP="00787B3A">
      <w:pPr>
        <w:pStyle w:val="Listenabsatz"/>
        <w:numPr>
          <w:ilvl w:val="0"/>
          <w:numId w:val="37"/>
        </w:numPr>
      </w:pPr>
      <w:r w:rsidRPr="00787B3A">
        <w:rPr>
          <w:lang w:val="de-CH"/>
        </w:rPr>
        <w:t>Personalien (z. B. Name und Adresse und Kontaktdaten und Geburtstag sowie -ort und Staatsangehörigkeit)</w:t>
      </w:r>
      <w:r w:rsidR="00787B3A">
        <w:rPr>
          <w:lang w:val="de-CH"/>
        </w:rPr>
        <w:t>,</w:t>
      </w:r>
    </w:p>
    <w:p w14:paraId="3687D924" w14:textId="4A36FD49" w:rsidR="00B87400" w:rsidRDefault="00B87400" w:rsidP="00787B3A">
      <w:pPr>
        <w:pStyle w:val="Listenabsatz"/>
        <w:numPr>
          <w:ilvl w:val="0"/>
          <w:numId w:val="37"/>
        </w:numPr>
      </w:pPr>
      <w:r w:rsidRPr="00787B3A">
        <w:rPr>
          <w:lang w:val="de-CH"/>
        </w:rPr>
        <w:t>familiäre Daten (z. B. Familienstand und Angaben zu Kindern)</w:t>
      </w:r>
      <w:r w:rsidR="00787B3A">
        <w:rPr>
          <w:lang w:val="de-CH"/>
        </w:rPr>
        <w:t>,</w:t>
      </w:r>
    </w:p>
    <w:p w14:paraId="14A1FDAB" w14:textId="3A9FB216" w:rsidR="00B87400" w:rsidRDefault="00B87400" w:rsidP="00787B3A">
      <w:pPr>
        <w:pStyle w:val="Listenabsatz"/>
        <w:numPr>
          <w:ilvl w:val="0"/>
          <w:numId w:val="37"/>
        </w:numPr>
      </w:pPr>
      <w:r w:rsidRPr="00787B3A">
        <w:rPr>
          <w:lang w:val="de-CH"/>
        </w:rPr>
        <w:t>Religionszugehörigkeit</w:t>
      </w:r>
      <w:r w:rsidR="00787B3A">
        <w:rPr>
          <w:lang w:val="de-CH"/>
        </w:rPr>
        <w:t>,</w:t>
      </w:r>
    </w:p>
    <w:p w14:paraId="258D4D75" w14:textId="1B7FC44B" w:rsidR="00B87400" w:rsidRDefault="00B87400" w:rsidP="00787B3A">
      <w:pPr>
        <w:pStyle w:val="Listenabsatz"/>
        <w:numPr>
          <w:ilvl w:val="0"/>
          <w:numId w:val="37"/>
        </w:numPr>
      </w:pPr>
      <w:r w:rsidRPr="00787B3A">
        <w:rPr>
          <w:lang w:val="de-CH"/>
        </w:rPr>
        <w:t>Gesundheitsdaten (sofern für das Beschäftigungsverhältnis relevant z.B. bei einer Schwerbehinderung)</w:t>
      </w:r>
      <w:r w:rsidR="00787B3A">
        <w:rPr>
          <w:lang w:val="de-CH"/>
        </w:rPr>
        <w:t>,</w:t>
      </w:r>
    </w:p>
    <w:p w14:paraId="38E14E28" w14:textId="0F9A43F8" w:rsidR="00B87400" w:rsidRDefault="00B87400" w:rsidP="00787B3A">
      <w:pPr>
        <w:pStyle w:val="Listenabsatz"/>
        <w:numPr>
          <w:ilvl w:val="0"/>
          <w:numId w:val="37"/>
        </w:numPr>
      </w:pPr>
      <w:r w:rsidRPr="00787B3A">
        <w:rPr>
          <w:lang w:val="de-CH"/>
        </w:rPr>
        <w:t>Legitimationsdaten (z. B. Ausweisdaten)</w:t>
      </w:r>
      <w:r w:rsidR="00787B3A">
        <w:rPr>
          <w:lang w:val="de-CH"/>
        </w:rPr>
        <w:t>,</w:t>
      </w:r>
    </w:p>
    <w:p w14:paraId="36802767" w14:textId="2C2E48F4" w:rsidR="00B87400" w:rsidRDefault="00B87400" w:rsidP="00787B3A">
      <w:pPr>
        <w:pStyle w:val="Listenabsatz"/>
        <w:numPr>
          <w:ilvl w:val="0"/>
          <w:numId w:val="37"/>
        </w:numPr>
      </w:pPr>
      <w:r w:rsidRPr="00787B3A">
        <w:rPr>
          <w:lang w:val="de-CH"/>
        </w:rPr>
        <w:t>Steueridentifikationsnummer</w:t>
      </w:r>
      <w:r w:rsidR="00787B3A">
        <w:rPr>
          <w:lang w:val="de-CH"/>
        </w:rPr>
        <w:t>,</w:t>
      </w:r>
    </w:p>
    <w:p w14:paraId="6D747035" w14:textId="7991899A" w:rsidR="00B87400" w:rsidRDefault="00B87400" w:rsidP="00787B3A">
      <w:pPr>
        <w:pStyle w:val="Listenabsatz"/>
        <w:numPr>
          <w:ilvl w:val="0"/>
          <w:numId w:val="37"/>
        </w:numPr>
      </w:pPr>
      <w:r w:rsidRPr="00787B3A">
        <w:rPr>
          <w:lang w:val="de-CH"/>
        </w:rPr>
        <w:t>Angaben zur Qualifikation und Mitarbeiterentwicklung (z. B. Ausbildung und Berufserfahrung und Sprachkenntnisse und Fortbildungen)</w:t>
      </w:r>
      <w:r w:rsidR="00787B3A">
        <w:rPr>
          <w:lang w:val="de-CH"/>
        </w:rPr>
        <w:t>,</w:t>
      </w:r>
    </w:p>
    <w:p w14:paraId="2701A0A2" w14:textId="77777777" w:rsidR="00B87400" w:rsidRDefault="00B87400" w:rsidP="00787B3A">
      <w:r>
        <w:rPr>
          <w:lang w:val="de-CH" w:eastAsia="de-CH"/>
        </w:rPr>
        <w:t>sowie andere mit den genannten Kategorien vergleichbare Daten.</w:t>
      </w:r>
    </w:p>
    <w:p w14:paraId="047C389A" w14:textId="77777777" w:rsidR="00B87400" w:rsidRDefault="00B87400" w:rsidP="00787B3A">
      <w:r>
        <w:rPr>
          <w:lang w:val="de-CH" w:eastAsia="de-CH"/>
        </w:rPr>
        <w:t>Weitere relevante Personendaten können sein:</w:t>
      </w:r>
    </w:p>
    <w:p w14:paraId="2C9425F1" w14:textId="615A5CD4" w:rsidR="00B87400" w:rsidRDefault="00B87400" w:rsidP="00787B3A">
      <w:pPr>
        <w:pStyle w:val="Listenabsatz"/>
        <w:numPr>
          <w:ilvl w:val="0"/>
          <w:numId w:val="37"/>
        </w:numPr>
      </w:pPr>
      <w:commentRangeStart w:id="6"/>
      <w:r w:rsidRPr="00787B3A">
        <w:rPr>
          <w:lang w:val="de-CH"/>
        </w:rPr>
        <w:t>Angaben zum Beschäftigungsverhältnis (z. B. Eintrittsdatum und Bezeichnung der Tätigkeit und Titel)</w:t>
      </w:r>
      <w:r w:rsidR="00787B3A">
        <w:rPr>
          <w:lang w:val="de-CH"/>
        </w:rPr>
        <w:t>,</w:t>
      </w:r>
    </w:p>
    <w:p w14:paraId="4A8058A8" w14:textId="62A81EC9" w:rsidR="00B87400" w:rsidRDefault="00B87400" w:rsidP="00787B3A">
      <w:pPr>
        <w:pStyle w:val="Listenabsatz"/>
        <w:numPr>
          <w:ilvl w:val="0"/>
          <w:numId w:val="37"/>
        </w:numPr>
      </w:pPr>
      <w:r w:rsidRPr="00787B3A">
        <w:rPr>
          <w:lang w:val="de-CH"/>
        </w:rPr>
        <w:t>lohnsteuerrelevante Daten aus der Erfüllung der vertraglichen Verpflichtungen (z. B. Gehaltszahlung)</w:t>
      </w:r>
      <w:r w:rsidR="00787B3A">
        <w:rPr>
          <w:lang w:val="de-CH"/>
        </w:rPr>
        <w:t>,</w:t>
      </w:r>
    </w:p>
    <w:p w14:paraId="38D5F129" w14:textId="66B1E2D4" w:rsidR="00B87400" w:rsidRDefault="00B87400" w:rsidP="00787B3A">
      <w:pPr>
        <w:pStyle w:val="Listenabsatz"/>
        <w:numPr>
          <w:ilvl w:val="0"/>
          <w:numId w:val="37"/>
        </w:numPr>
      </w:pPr>
      <w:r w:rsidRPr="00787B3A">
        <w:rPr>
          <w:lang w:val="de-CH"/>
        </w:rPr>
        <w:t>Informationen über die finanzielle Situation von Mitarbeitern (z. B. Kreditverbindlichkeiten und Gehaltspfändungen)</w:t>
      </w:r>
      <w:r w:rsidR="00787B3A">
        <w:rPr>
          <w:lang w:val="de-CH"/>
        </w:rPr>
        <w:t>,</w:t>
      </w:r>
    </w:p>
    <w:p w14:paraId="02917A5B" w14:textId="5157C8BD" w:rsidR="00B87400" w:rsidRDefault="00B87400" w:rsidP="00787B3A">
      <w:pPr>
        <w:pStyle w:val="Listenabsatz"/>
        <w:numPr>
          <w:ilvl w:val="0"/>
          <w:numId w:val="37"/>
        </w:numPr>
      </w:pPr>
      <w:r w:rsidRPr="00787B3A">
        <w:rPr>
          <w:lang w:val="de-CH"/>
        </w:rPr>
        <w:t>Sozialversicherungsdaten</w:t>
      </w:r>
      <w:r w:rsidR="00787B3A">
        <w:rPr>
          <w:lang w:val="de-CH"/>
        </w:rPr>
        <w:t>,</w:t>
      </w:r>
    </w:p>
    <w:p w14:paraId="220F9AF9" w14:textId="2FBCDFD1" w:rsidR="00B87400" w:rsidRDefault="00B87400" w:rsidP="00787B3A">
      <w:pPr>
        <w:pStyle w:val="Listenabsatz"/>
        <w:numPr>
          <w:ilvl w:val="0"/>
          <w:numId w:val="37"/>
        </w:numPr>
      </w:pPr>
      <w:r w:rsidRPr="00787B3A">
        <w:rPr>
          <w:lang w:val="de-CH"/>
        </w:rPr>
        <w:t>Daten zur Altersversorgung bzw. zur Pensionskasse</w:t>
      </w:r>
      <w:r w:rsidR="00787B3A">
        <w:rPr>
          <w:lang w:val="de-CH"/>
        </w:rPr>
        <w:t>,</w:t>
      </w:r>
    </w:p>
    <w:p w14:paraId="4BB918DA" w14:textId="5E8C2660" w:rsidR="00B87400" w:rsidRDefault="00B87400" w:rsidP="00787B3A">
      <w:pPr>
        <w:pStyle w:val="Listenabsatz"/>
        <w:numPr>
          <w:ilvl w:val="0"/>
          <w:numId w:val="37"/>
        </w:numPr>
      </w:pPr>
      <w:r w:rsidRPr="00787B3A">
        <w:rPr>
          <w:lang w:val="de-CH"/>
        </w:rPr>
        <w:t>Angaben zur Arbeitszeit (z. B. Arbeitszeiterfassung</w:t>
      </w:r>
      <w:r w:rsidR="00787B3A">
        <w:rPr>
          <w:lang w:val="de-CH"/>
        </w:rPr>
        <w:t>,</w:t>
      </w:r>
      <w:r w:rsidRPr="00787B3A">
        <w:rPr>
          <w:lang w:val="de-CH"/>
        </w:rPr>
        <w:t xml:space="preserve"> Urlaub</w:t>
      </w:r>
      <w:r w:rsidR="00787B3A">
        <w:rPr>
          <w:lang w:val="de-CH"/>
        </w:rPr>
        <w:t>,</w:t>
      </w:r>
      <w:r w:rsidRPr="00787B3A">
        <w:rPr>
          <w:lang w:val="de-CH"/>
        </w:rPr>
        <w:t xml:space="preserve"> Krankheit und Daten in Zusammenhang mit Dienstreisen)</w:t>
      </w:r>
      <w:r w:rsidR="00787B3A">
        <w:rPr>
          <w:lang w:val="de-CH"/>
        </w:rPr>
        <w:t>,</w:t>
      </w:r>
    </w:p>
    <w:p w14:paraId="16FB3E3C" w14:textId="41A92012" w:rsidR="00B87400" w:rsidRDefault="00B87400" w:rsidP="00787B3A">
      <w:pPr>
        <w:pStyle w:val="Listenabsatz"/>
        <w:numPr>
          <w:ilvl w:val="0"/>
          <w:numId w:val="37"/>
        </w:numPr>
      </w:pPr>
      <w:r w:rsidRPr="00787B3A">
        <w:rPr>
          <w:lang w:val="de-CH"/>
        </w:rPr>
        <w:t>Zutrittsdaten</w:t>
      </w:r>
      <w:r w:rsidR="00787B3A">
        <w:rPr>
          <w:lang w:val="de-CH"/>
        </w:rPr>
        <w:t>,</w:t>
      </w:r>
    </w:p>
    <w:p w14:paraId="3F8F51DF" w14:textId="10401B4C" w:rsidR="00B87400" w:rsidRDefault="00B87400" w:rsidP="00787B3A">
      <w:pPr>
        <w:pStyle w:val="Listenabsatz"/>
        <w:numPr>
          <w:ilvl w:val="0"/>
          <w:numId w:val="37"/>
        </w:numPr>
      </w:pPr>
      <w:r w:rsidRPr="00787B3A">
        <w:rPr>
          <w:lang w:val="de-CH"/>
        </w:rPr>
        <w:t>Berechtigungsdaten (z. B. Zugangs- und Zugriffsrechte)</w:t>
      </w:r>
      <w:r w:rsidR="00787B3A">
        <w:rPr>
          <w:lang w:val="de-CH"/>
        </w:rPr>
        <w:t>,</w:t>
      </w:r>
    </w:p>
    <w:p w14:paraId="7844BC30" w14:textId="0663F466" w:rsidR="00B87400" w:rsidRDefault="00B87400" w:rsidP="00787B3A">
      <w:pPr>
        <w:pStyle w:val="Listenabsatz"/>
        <w:numPr>
          <w:ilvl w:val="0"/>
          <w:numId w:val="37"/>
        </w:numPr>
      </w:pPr>
      <w:r w:rsidRPr="00787B3A">
        <w:rPr>
          <w:lang w:val="de-CH"/>
        </w:rPr>
        <w:t xml:space="preserve">Bild- und </w:t>
      </w:r>
      <w:proofErr w:type="spellStart"/>
      <w:r w:rsidRPr="00787B3A">
        <w:rPr>
          <w:lang w:val="de-CH"/>
        </w:rPr>
        <w:t>Tondaten</w:t>
      </w:r>
      <w:proofErr w:type="spellEnd"/>
      <w:r w:rsidRPr="00787B3A">
        <w:rPr>
          <w:lang w:val="de-CH"/>
        </w:rPr>
        <w:t xml:space="preserve"> (z. B. Ausweisfoto und Video- und Telefonaufzeichnungen)</w:t>
      </w:r>
      <w:r w:rsidR="00787B3A">
        <w:rPr>
          <w:lang w:val="de-CH"/>
        </w:rPr>
        <w:t>,</w:t>
      </w:r>
    </w:p>
    <w:p w14:paraId="60AD37F3" w14:textId="3A7F9106" w:rsidR="00B87400" w:rsidRDefault="00B87400" w:rsidP="00787B3A">
      <w:pPr>
        <w:pStyle w:val="Listenabsatz"/>
        <w:numPr>
          <w:ilvl w:val="0"/>
          <w:numId w:val="37"/>
        </w:numPr>
      </w:pPr>
      <w:r w:rsidRPr="00787B3A">
        <w:rPr>
          <w:lang w:val="de-CH"/>
        </w:rPr>
        <w:t>Daten zur Mitarbeiterevaluierung</w:t>
      </w:r>
      <w:r w:rsidR="00787B3A">
        <w:rPr>
          <w:lang w:val="de-CH"/>
        </w:rPr>
        <w:t xml:space="preserve">, </w:t>
      </w:r>
      <w:commentRangeEnd w:id="6"/>
      <w:r w:rsidR="00922593">
        <w:rPr>
          <w:rStyle w:val="Kommentarzeichen"/>
        </w:rPr>
        <w:commentReference w:id="6"/>
      </w:r>
    </w:p>
    <w:p w14:paraId="704840E9" w14:textId="77777777" w:rsidR="00B87400" w:rsidRDefault="00B87400" w:rsidP="00787B3A">
      <w:r>
        <w:rPr>
          <w:lang w:val="de-CH" w:eastAsia="de-CH"/>
        </w:rPr>
        <w:t>sowie andere mit den genannten Kategorien vergleichbare Daten.</w:t>
      </w:r>
    </w:p>
    <w:p w14:paraId="1EEF3078" w14:textId="77777777" w:rsidR="00B87400" w:rsidRDefault="00B87400" w:rsidP="00922593">
      <w:r>
        <w:rPr>
          <w:lang w:val="de-CH" w:eastAsia="de-CH"/>
        </w:rPr>
        <w:t xml:space="preserve">Soweit besonders schützenswerte Personendaten Daten bearbeitet werden, dient dies im Rahmen des Beschäftigungsverhältnisses der Ausübung von Rechten oder der Erfüllung von rechtlichen </w:t>
      </w:r>
      <w:r>
        <w:rPr>
          <w:lang w:val="de-CH" w:eastAsia="de-CH"/>
        </w:rPr>
        <w:lastRenderedPageBreak/>
        <w:t>Pflichten aus dem Arbeitsrecht, dem Recht der sozialen Sicherheit und dem Sozialschutz (z.B. Angabe von Gesundheitsdaten gegenüber der Krankenkasse, Erfassung der Schwerbehinderung wegen Zusatzurlaub und Ermittlung der Schwerbehindertenabgabe). Zudem kann die Bearbeitung von Gesundheitsdaten für die Beurteilung ihrer Arbeitsfähigkeit erforderlich sein.</w:t>
      </w:r>
    </w:p>
    <w:p w14:paraId="59232EF4" w14:textId="77777777" w:rsidR="00B87400" w:rsidRDefault="00B87400" w:rsidP="00B87400">
      <w:pPr>
        <w:pStyle w:val="berschrift1"/>
      </w:pPr>
      <w:r>
        <w:rPr>
          <w:lang w:val="de-CH"/>
        </w:rPr>
        <w:t>Empfänger der Daten</w:t>
      </w:r>
    </w:p>
    <w:p w14:paraId="35CD2BCB" w14:textId="051F33FC" w:rsidR="00B87400" w:rsidRDefault="00B87400" w:rsidP="00B87400">
      <w:pPr>
        <w:spacing w:before="120" w:after="120"/>
      </w:pPr>
      <w:r>
        <w:rPr>
          <w:rFonts w:eastAsia="Times New Roman" w:cs="Times New Roman"/>
          <w:lang w:val="de-CH" w:eastAsia="de-CH"/>
        </w:rPr>
        <w:t>Innerhalb de</w:t>
      </w:r>
      <w:r w:rsidR="00922593">
        <w:rPr>
          <w:rFonts w:eastAsia="Times New Roman" w:cs="Times New Roman"/>
          <w:lang w:val="de-CH" w:eastAsia="de-CH"/>
        </w:rPr>
        <w:t>s</w:t>
      </w:r>
      <w:r>
        <w:rPr>
          <w:rFonts w:eastAsia="Times New Roman" w:cs="Times New Roman"/>
          <w:lang w:val="de-CH" w:eastAsia="de-CH"/>
        </w:rPr>
        <w:t xml:space="preserve"> Unternehmen</w:t>
      </w:r>
      <w:r w:rsidR="00922593">
        <w:rPr>
          <w:rFonts w:eastAsia="Times New Roman" w:cs="Times New Roman"/>
          <w:lang w:val="de-CH" w:eastAsia="de-CH"/>
        </w:rPr>
        <w:t>s</w:t>
      </w:r>
      <w:r>
        <w:rPr>
          <w:rFonts w:eastAsia="Times New Roman" w:cs="Times New Roman"/>
          <w:lang w:val="de-CH" w:eastAsia="de-CH"/>
        </w:rPr>
        <w:t xml:space="preserve"> erhalten diejenigen Stellen Zugriff auf Ihre Daten, die diese zur Erfüllung der vertraglichen, gesetzlichen und aufsichtsrechtlichen Pflichten sowie zur Wahrung überwiegender Interessen benötigen (z.B. Personalabteilung, Schwerbehindertenvertretung).</w:t>
      </w:r>
    </w:p>
    <w:p w14:paraId="1B15ECD4" w14:textId="77777777" w:rsidR="00B87400" w:rsidRDefault="00B87400" w:rsidP="00B87400">
      <w:pPr>
        <w:spacing w:before="120" w:after="120"/>
      </w:pPr>
      <w:r>
        <w:rPr>
          <w:rFonts w:eastAsia="Times New Roman" w:cs="Times New Roman"/>
          <w:lang w:val="de-CH" w:eastAsia="de-CH"/>
        </w:rPr>
        <w:t>Auch von uns eingesetzte Dienstleister und Erfüllungsgehilfen können zu diesen Zwecken Daten erhalten, sofern diese die Daten zur Erfüllung ihrer jeweiligen Leistung benötigen. Dies sind z.B. Unternehmen in den Kategorien Schulungsanbieter und IT-Dienstleistungen. Sämtliche Dienstleister sind vertraglich dazu verpflichtet, Ihre Daten vertraulich zu behandeln.</w:t>
      </w:r>
    </w:p>
    <w:p w14:paraId="332B51F0" w14:textId="77777777" w:rsidR="00B87400" w:rsidRDefault="00B87400" w:rsidP="00B87400">
      <w:pPr>
        <w:spacing w:before="120" w:after="120"/>
      </w:pPr>
      <w:r>
        <w:rPr>
          <w:rFonts w:eastAsia="Times New Roman" w:cs="Times New Roman"/>
          <w:lang w:val="de-CH" w:eastAsia="de-CH"/>
        </w:rPr>
        <w:t>Im Hinblick auf die Datenweitergabe an Empfänger ausserhalb unserer Unternehmen ist zunächst zu beachten, dass wir als Arbeitgeber nur erforderliche Personendaten unter Beachtung der anzuwendenden Vorschriften zum Datenschutz weitergeben. Informationen über unsere Beschäftigte dürfen wir grundsätzlich nur weitergeben, wenn gesetzliche Bestimmungen dies gebieten, Sie eingewilligt haben oder wir zur Weitergabe anderweitig befugt sind.</w:t>
      </w:r>
    </w:p>
    <w:p w14:paraId="1FF3449F" w14:textId="77777777" w:rsidR="00B87400" w:rsidRDefault="00B87400" w:rsidP="00B87400">
      <w:pPr>
        <w:spacing w:before="120" w:after="120"/>
      </w:pPr>
      <w:r>
        <w:rPr>
          <w:rFonts w:eastAsia="Times New Roman" w:cs="Times New Roman"/>
          <w:lang w:val="de-CH" w:eastAsia="de-CH"/>
        </w:rPr>
        <w:t>Unter diesen Voraussetzungen können Empfänger personenbezogener Daten z.B. sein:</w:t>
      </w:r>
    </w:p>
    <w:p w14:paraId="529C58D5" w14:textId="2F5E6C55" w:rsidR="00B87400" w:rsidRDefault="00B87400" w:rsidP="00922593">
      <w:pPr>
        <w:pStyle w:val="Listenabsatz"/>
        <w:numPr>
          <w:ilvl w:val="0"/>
          <w:numId w:val="39"/>
        </w:numPr>
      </w:pPr>
      <w:r w:rsidRPr="00922593">
        <w:rPr>
          <w:lang w:val="de-CH"/>
        </w:rPr>
        <w:t>Sozialversicherungsträger</w:t>
      </w:r>
      <w:r w:rsidR="00922593">
        <w:rPr>
          <w:lang w:val="de-CH"/>
        </w:rPr>
        <w:t>,</w:t>
      </w:r>
    </w:p>
    <w:p w14:paraId="5308D1BF" w14:textId="546EBB57" w:rsidR="00B87400" w:rsidRDefault="00B87400" w:rsidP="00922593">
      <w:pPr>
        <w:pStyle w:val="Listenabsatz"/>
        <w:numPr>
          <w:ilvl w:val="0"/>
          <w:numId w:val="39"/>
        </w:numPr>
      </w:pPr>
      <w:r w:rsidRPr="00922593">
        <w:rPr>
          <w:lang w:val="de-CH"/>
        </w:rPr>
        <w:t>Krankenkassen</w:t>
      </w:r>
      <w:r w:rsidR="00922593">
        <w:rPr>
          <w:lang w:val="de-CH"/>
        </w:rPr>
        <w:t>,</w:t>
      </w:r>
    </w:p>
    <w:p w14:paraId="14637B95" w14:textId="3715D6DE" w:rsidR="00B87400" w:rsidRDefault="00B87400" w:rsidP="00922593">
      <w:pPr>
        <w:pStyle w:val="Listenabsatz"/>
        <w:numPr>
          <w:ilvl w:val="0"/>
          <w:numId w:val="39"/>
        </w:numPr>
      </w:pPr>
      <w:r w:rsidRPr="00922593">
        <w:rPr>
          <w:lang w:val="de-CH"/>
        </w:rPr>
        <w:t>Versorgungswerke</w:t>
      </w:r>
      <w:r w:rsidR="00922593">
        <w:rPr>
          <w:lang w:val="de-CH"/>
        </w:rPr>
        <w:t>,</w:t>
      </w:r>
    </w:p>
    <w:p w14:paraId="4788CBE2" w14:textId="5BE0C974" w:rsidR="00B87400" w:rsidRDefault="00B87400" w:rsidP="00922593">
      <w:pPr>
        <w:pStyle w:val="Listenabsatz"/>
        <w:numPr>
          <w:ilvl w:val="0"/>
          <w:numId w:val="39"/>
        </w:numPr>
      </w:pPr>
      <w:r w:rsidRPr="00922593">
        <w:rPr>
          <w:lang w:val="de-CH"/>
        </w:rPr>
        <w:t>Steuerbehörden</w:t>
      </w:r>
      <w:r w:rsidR="00922593">
        <w:rPr>
          <w:lang w:val="de-CH"/>
        </w:rPr>
        <w:t>,</w:t>
      </w:r>
    </w:p>
    <w:p w14:paraId="66028540" w14:textId="599D59EE" w:rsidR="00B87400" w:rsidRDefault="00B87400" w:rsidP="00922593">
      <w:pPr>
        <w:pStyle w:val="Listenabsatz"/>
        <w:numPr>
          <w:ilvl w:val="0"/>
          <w:numId w:val="39"/>
        </w:numPr>
      </w:pPr>
      <w:r w:rsidRPr="00922593">
        <w:rPr>
          <w:lang w:val="de-CH"/>
        </w:rPr>
        <w:t>Berufsgenossenschaften</w:t>
      </w:r>
      <w:r w:rsidR="00922593">
        <w:rPr>
          <w:lang w:val="de-CH"/>
        </w:rPr>
        <w:t>,</w:t>
      </w:r>
    </w:p>
    <w:p w14:paraId="09BED486" w14:textId="048FE3CB" w:rsidR="00B87400" w:rsidRDefault="00B87400" w:rsidP="00922593">
      <w:pPr>
        <w:pStyle w:val="Listenabsatz"/>
        <w:numPr>
          <w:ilvl w:val="0"/>
          <w:numId w:val="39"/>
        </w:numPr>
      </w:pPr>
      <w:r w:rsidRPr="00922593">
        <w:rPr>
          <w:lang w:val="de-CH"/>
        </w:rPr>
        <w:t>öffentliche Stellen und Institutionen (z.B. Finanzbehörden und Strafverfolgungsbehörden) bei Vorliegen einer gesetzlichen oder behördlichen Verpflichtung</w:t>
      </w:r>
      <w:r w:rsidR="00922593">
        <w:rPr>
          <w:lang w:val="de-CH"/>
        </w:rPr>
        <w:t>,</w:t>
      </w:r>
    </w:p>
    <w:p w14:paraId="78EBDE36" w14:textId="1F229E8B" w:rsidR="00B87400" w:rsidRDefault="00B87400" w:rsidP="00922593">
      <w:pPr>
        <w:pStyle w:val="Listenabsatz"/>
        <w:numPr>
          <w:ilvl w:val="0"/>
          <w:numId w:val="39"/>
        </w:numPr>
      </w:pPr>
      <w:r w:rsidRPr="00922593">
        <w:rPr>
          <w:lang w:val="de-CH"/>
        </w:rPr>
        <w:t>andere Unternehmen zur Abwicklung von Gehaltszahlungen oder vergleichbare Einrichtungen an die wir zur Durchführung der Vertragsbeziehung Personendaten übermitteln (z.B. für Gehaltszahlungen)</w:t>
      </w:r>
      <w:r w:rsidR="00922593">
        <w:rPr>
          <w:lang w:val="de-CH"/>
        </w:rPr>
        <w:t>,</w:t>
      </w:r>
    </w:p>
    <w:p w14:paraId="0BB8AD0A" w14:textId="0E28EC07" w:rsidR="00B87400" w:rsidRDefault="00B87400" w:rsidP="00922593">
      <w:pPr>
        <w:pStyle w:val="Listenabsatz"/>
        <w:numPr>
          <w:ilvl w:val="0"/>
          <w:numId w:val="39"/>
        </w:numPr>
      </w:pPr>
      <w:r w:rsidRPr="00922593">
        <w:rPr>
          <w:lang w:val="de-CH"/>
        </w:rPr>
        <w:t>Wirtschafts- und Lohnsteuerprüfer</w:t>
      </w:r>
      <w:r w:rsidR="00922593">
        <w:rPr>
          <w:lang w:val="de-CH"/>
        </w:rPr>
        <w:t>,</w:t>
      </w:r>
    </w:p>
    <w:p w14:paraId="46D31001" w14:textId="52F37E7E" w:rsidR="00B87400" w:rsidRDefault="00B87400" w:rsidP="00922593">
      <w:pPr>
        <w:pStyle w:val="Listenabsatz"/>
        <w:numPr>
          <w:ilvl w:val="0"/>
          <w:numId w:val="39"/>
        </w:numPr>
      </w:pPr>
      <w:r w:rsidRPr="00922593">
        <w:rPr>
          <w:lang w:val="de-CH"/>
        </w:rPr>
        <w:t>Dienstleister im Rahmen von Auftragsbearbeitungsverhältnissen</w:t>
      </w:r>
      <w:r w:rsidR="00922593">
        <w:rPr>
          <w:lang w:val="de-CH"/>
        </w:rPr>
        <w:t>.</w:t>
      </w:r>
    </w:p>
    <w:p w14:paraId="2A19D91F" w14:textId="77777777" w:rsidR="00B87400" w:rsidRDefault="00B87400" w:rsidP="00922593">
      <w:r>
        <w:rPr>
          <w:lang w:val="de-CH" w:eastAsia="de-CH"/>
        </w:rPr>
        <w:t>Weitere Datenempfänger können diejenigen Stellen sein, für die Sie uns Ihre Einwilligung zur Datenübermittlung erteilt haben oder an die wir aufgrund einer Interessenabwägung befugt sind, Personendaten zu übermitteln.</w:t>
      </w:r>
    </w:p>
    <w:p w14:paraId="3CAB3D2C" w14:textId="77777777" w:rsidR="00B87400" w:rsidRDefault="00B87400" w:rsidP="00B87400">
      <w:pPr>
        <w:pStyle w:val="berschrift1"/>
      </w:pPr>
      <w:commentRangeStart w:id="7"/>
      <w:r>
        <w:rPr>
          <w:lang w:val="de-CH"/>
        </w:rPr>
        <w:t>Übermittlung ins Ausland</w:t>
      </w:r>
      <w:commentRangeEnd w:id="7"/>
      <w:r>
        <w:commentReference w:id="7"/>
      </w:r>
    </w:p>
    <w:p w14:paraId="1056A2B2" w14:textId="77777777" w:rsidR="00B87400" w:rsidRDefault="00B87400" w:rsidP="00B87400">
      <w:r>
        <w:rPr>
          <w:lang w:val="de-CH"/>
        </w:rPr>
        <w:t xml:space="preserve">Eine Bearbeitung findet auch ausserhalb der Schweiz, namentlich in </w:t>
      </w:r>
      <w:commentRangeStart w:id="8"/>
      <w:r>
        <w:rPr>
          <w:lang w:val="de-CH"/>
        </w:rPr>
        <w:t>[Land]</w:t>
      </w:r>
      <w:commentRangeEnd w:id="8"/>
      <w:r>
        <w:commentReference w:id="8"/>
      </w:r>
      <w:r>
        <w:rPr>
          <w:lang w:val="de-CH"/>
        </w:rPr>
        <w:t>, statt.</w:t>
      </w:r>
    </w:p>
    <w:p w14:paraId="66AC34BE" w14:textId="61315216" w:rsidR="00B87400" w:rsidRDefault="00476D4B" w:rsidP="00B87400">
      <w:pPr>
        <w:spacing w:before="120" w:after="120"/>
      </w:pPr>
      <w:commentRangeStart w:id="9"/>
      <w:r>
        <w:rPr>
          <w:lang w:val="de-CH"/>
        </w:rPr>
        <w:t xml:space="preserve">Ein </w:t>
      </w:r>
      <w:r w:rsidR="00B87400">
        <w:rPr>
          <w:lang w:val="de-CH"/>
        </w:rPr>
        <w:t xml:space="preserve">gleichwertiges Datenschutzniveau </w:t>
      </w:r>
      <w:r>
        <w:rPr>
          <w:lang w:val="de-CH"/>
        </w:rPr>
        <w:t xml:space="preserve">wird </w:t>
      </w:r>
      <w:r w:rsidR="00B87400">
        <w:rPr>
          <w:lang w:val="de-CH"/>
        </w:rPr>
        <w:t xml:space="preserve">attestiert. Somit dürfen Personendaten ohne weitere Schutzvorkehrungen dorthin übermittelt werden. </w:t>
      </w:r>
      <w:commentRangeEnd w:id="9"/>
      <w:r w:rsidR="00B87400">
        <w:commentReference w:id="9"/>
      </w:r>
    </w:p>
    <w:p w14:paraId="7770520F" w14:textId="613864D5" w:rsidR="00B87400" w:rsidRDefault="00B87400" w:rsidP="00B87400">
      <w:pPr>
        <w:spacing w:before="120" w:after="120"/>
      </w:pPr>
      <w:commentRangeStart w:id="10"/>
      <w:r>
        <w:rPr>
          <w:lang w:val="de-CH"/>
        </w:rPr>
        <w:t xml:space="preserve">Ein geeigneter Datenschutz wird </w:t>
      </w:r>
      <w:r w:rsidR="00922593">
        <w:rPr>
          <w:lang w:val="de-CH"/>
        </w:rPr>
        <w:t xml:space="preserve">gewährleistet </w:t>
      </w:r>
      <w:r>
        <w:rPr>
          <w:lang w:val="de-CH"/>
        </w:rPr>
        <w:t>durch</w:t>
      </w:r>
      <w:r w:rsidR="00922593">
        <w:rPr>
          <w:lang w:val="de-CH"/>
        </w:rPr>
        <w:t xml:space="preserve"> </w:t>
      </w:r>
    </w:p>
    <w:p w14:paraId="2B08FF03" w14:textId="77777777" w:rsidR="00B87400" w:rsidRDefault="00B87400" w:rsidP="00B87400">
      <w:pPr>
        <w:pStyle w:val="Listenabsatz"/>
        <w:numPr>
          <w:ilvl w:val="3"/>
          <w:numId w:val="33"/>
        </w:numPr>
        <w:suppressAutoHyphens/>
        <w:autoSpaceDN w:val="0"/>
        <w:spacing w:beforeAutospacing="0"/>
        <w:contextualSpacing w:val="0"/>
        <w:textAlignment w:val="baseline"/>
      </w:pPr>
      <w:r>
        <w:rPr>
          <w:lang w:val="de-CH"/>
        </w:rPr>
        <w:t>Datenschutzklauseln in einem Vertrag zwischen den Vertragspartnern, die dem EDÖB vorgängig mitgeteilt wurden</w:t>
      </w:r>
    </w:p>
    <w:p w14:paraId="132BEFC8" w14:textId="77777777" w:rsidR="00B87400" w:rsidRDefault="00B87400" w:rsidP="00B87400">
      <w:pPr>
        <w:pStyle w:val="Listenabsatz"/>
        <w:numPr>
          <w:ilvl w:val="3"/>
          <w:numId w:val="33"/>
        </w:numPr>
        <w:suppressAutoHyphens/>
        <w:autoSpaceDN w:val="0"/>
        <w:spacing w:beforeAutospacing="0"/>
        <w:contextualSpacing w:val="0"/>
        <w:textAlignment w:val="baseline"/>
      </w:pPr>
      <w:r>
        <w:rPr>
          <w:lang w:val="de-CH"/>
        </w:rPr>
        <w:t>Standarddatenschutzklauseln, die der EDÖB vorgängig genehmigt, ausgestellt oder anerkannt hat</w:t>
      </w:r>
    </w:p>
    <w:p w14:paraId="179A8F65" w14:textId="77777777" w:rsidR="00B87400" w:rsidRDefault="00B87400" w:rsidP="00B87400">
      <w:pPr>
        <w:pStyle w:val="Listenabsatz"/>
        <w:numPr>
          <w:ilvl w:val="3"/>
          <w:numId w:val="33"/>
        </w:numPr>
        <w:suppressAutoHyphens/>
        <w:autoSpaceDN w:val="0"/>
        <w:spacing w:beforeAutospacing="0"/>
        <w:contextualSpacing w:val="0"/>
        <w:textAlignment w:val="baseline"/>
      </w:pPr>
      <w:r>
        <w:rPr>
          <w:lang w:val="de-CH"/>
        </w:rPr>
        <w:lastRenderedPageBreak/>
        <w:t>Binding Corporate Rules</w:t>
      </w:r>
    </w:p>
    <w:p w14:paraId="1F7BD0F6" w14:textId="77777777" w:rsidR="00B87400" w:rsidRDefault="00B87400" w:rsidP="00B87400">
      <w:pPr>
        <w:spacing w:before="120" w:after="120"/>
      </w:pPr>
      <w:r>
        <w:rPr>
          <w:lang w:val="de-CH"/>
        </w:rPr>
        <w:t>gewährleistet.</w:t>
      </w:r>
      <w:commentRangeEnd w:id="10"/>
      <w:r>
        <w:commentReference w:id="10"/>
      </w:r>
    </w:p>
    <w:p w14:paraId="6C0C3AD7" w14:textId="77777777" w:rsidR="00B87400" w:rsidRDefault="00B87400" w:rsidP="00B87400">
      <w:pPr>
        <w:pStyle w:val="berschrift1"/>
      </w:pPr>
      <w:bookmarkStart w:id="11" w:name="Bookmark1"/>
      <w:r>
        <w:rPr>
          <w:lang w:val="de-CH"/>
        </w:rPr>
        <w:t>Rechte der betroffenen Person</w:t>
      </w:r>
      <w:bookmarkEnd w:id="11"/>
    </w:p>
    <w:p w14:paraId="2C3A4344" w14:textId="77777777" w:rsidR="00B87400" w:rsidRDefault="00B87400" w:rsidP="00476D4B">
      <w:r>
        <w:rPr>
          <w:lang w:val="de-CH" w:eastAsia="de-CH"/>
        </w:rPr>
        <w:t>Sie haben die folgenden Rechte in Bezug auf Personendaten, die Sie betreffen:</w:t>
      </w:r>
    </w:p>
    <w:p w14:paraId="5233569A" w14:textId="04823B60" w:rsidR="00B87400" w:rsidRDefault="00B87400" w:rsidP="00476D4B">
      <w:pPr>
        <w:pStyle w:val="Listenabsatz"/>
        <w:numPr>
          <w:ilvl w:val="0"/>
          <w:numId w:val="40"/>
        </w:numPr>
      </w:pPr>
      <w:r w:rsidRPr="00476D4B">
        <w:rPr>
          <w:lang w:val="de-CH" w:eastAsia="de-CH"/>
        </w:rPr>
        <w:t>das Recht, Auskunft darüber zu erhalten, welche Personendaten wir von Ihnen speichern und wie wir diese bearbeiten</w:t>
      </w:r>
      <w:r w:rsidR="00476D4B">
        <w:rPr>
          <w:lang w:val="de-CH" w:eastAsia="de-CH"/>
        </w:rPr>
        <w:t>,</w:t>
      </w:r>
    </w:p>
    <w:p w14:paraId="168E360D" w14:textId="41AD7AB8" w:rsidR="00B87400" w:rsidRDefault="00B87400" w:rsidP="00476D4B">
      <w:pPr>
        <w:pStyle w:val="Listenabsatz"/>
        <w:numPr>
          <w:ilvl w:val="0"/>
          <w:numId w:val="40"/>
        </w:numPr>
      </w:pPr>
      <w:r w:rsidRPr="00476D4B">
        <w:rPr>
          <w:lang w:val="de-CH" w:eastAsia="de-CH"/>
        </w:rPr>
        <w:t>das Recht auf Herausgabe einer Kopie Ihrer Personendaten in einem gängigen Format</w:t>
      </w:r>
      <w:r w:rsidR="00476D4B">
        <w:rPr>
          <w:lang w:val="de-CH" w:eastAsia="de-CH"/>
        </w:rPr>
        <w:t xml:space="preserve">, </w:t>
      </w:r>
    </w:p>
    <w:p w14:paraId="68BC5DF9" w14:textId="718ED32B" w:rsidR="00B87400" w:rsidRDefault="00B87400" w:rsidP="00476D4B">
      <w:pPr>
        <w:pStyle w:val="Listenabsatz"/>
        <w:numPr>
          <w:ilvl w:val="0"/>
          <w:numId w:val="40"/>
        </w:numPr>
      </w:pPr>
      <w:r w:rsidRPr="00476D4B">
        <w:rPr>
          <w:lang w:val="de-CH" w:eastAsia="de-CH"/>
        </w:rPr>
        <w:t>das Recht auf Berichtigung Ihrer Personendaten</w:t>
      </w:r>
      <w:r w:rsidR="00476D4B">
        <w:rPr>
          <w:lang w:val="de-CH" w:eastAsia="de-CH"/>
        </w:rPr>
        <w:t xml:space="preserve">, </w:t>
      </w:r>
    </w:p>
    <w:p w14:paraId="1D6DFDB7" w14:textId="3A2697D2" w:rsidR="00B87400" w:rsidRDefault="00B87400" w:rsidP="00476D4B">
      <w:pPr>
        <w:pStyle w:val="Listenabsatz"/>
        <w:numPr>
          <w:ilvl w:val="0"/>
          <w:numId w:val="40"/>
        </w:numPr>
      </w:pPr>
      <w:r w:rsidRPr="00476D4B">
        <w:rPr>
          <w:lang w:val="de-CH" w:eastAsia="de-CH"/>
        </w:rPr>
        <w:t>das Recht auf Löschung Ihrer Personendaten</w:t>
      </w:r>
      <w:r w:rsidR="00476D4B">
        <w:rPr>
          <w:lang w:val="de-CH" w:eastAsia="de-CH"/>
        </w:rPr>
        <w:t xml:space="preserve">, </w:t>
      </w:r>
    </w:p>
    <w:p w14:paraId="1FAB0A4F" w14:textId="77777777" w:rsidR="00B87400" w:rsidRDefault="00B87400" w:rsidP="00476D4B">
      <w:pPr>
        <w:pStyle w:val="Listenabsatz"/>
        <w:numPr>
          <w:ilvl w:val="0"/>
          <w:numId w:val="40"/>
        </w:numPr>
      </w:pPr>
      <w:r w:rsidRPr="00476D4B">
        <w:rPr>
          <w:lang w:val="de-CH" w:eastAsia="de-CH"/>
        </w:rPr>
        <w:t>das Recht, Bearbeitungen Ihrer Personendaten zu widersprechen.</w:t>
      </w:r>
    </w:p>
    <w:p w14:paraId="7FB72E58" w14:textId="77777777" w:rsidR="00B87400" w:rsidRDefault="00B87400" w:rsidP="00476D4B">
      <w:r>
        <w:rPr>
          <w:lang w:val="de-CH" w:eastAsia="de-CH"/>
        </w:rPr>
        <w:t>Beachten Sie bitte, dass für diese Rechte Ausnahmen gelten. Soweit rechtlich zulässig, können wir Ihre Anfrage zur Ausübung dieser Rechte ablehnen.</w:t>
      </w:r>
    </w:p>
    <w:p w14:paraId="3179E845" w14:textId="77777777" w:rsidR="00B87400" w:rsidRDefault="00B87400" w:rsidP="00476D4B">
      <w:r>
        <w:rPr>
          <w:lang w:val="de-CH"/>
        </w:rPr>
        <w:t>Eine erteilte Einwilligung in die Bearbeitung personenbezogener Daten können Sie jederzeit uns gegenüber widerrufen. Bitte beachten Sie, dass der Widerruf erst für die Zukunft wirkt. Bearbeitungen, die vor dem Widerruf erfolgt sind, sind davon nicht betroffen.</w:t>
      </w:r>
    </w:p>
    <w:p w14:paraId="2CD0741D" w14:textId="746117F9" w:rsidR="00B87400" w:rsidRDefault="00B87400" w:rsidP="00476D4B">
      <w:r>
        <w:rPr>
          <w:lang w:val="de-CH" w:eastAsia="de-CH"/>
        </w:rPr>
        <w:t xml:space="preserve">Für eine Auskunft über die von uns bearbeiteten Personendaten, senden Sie Ihr </w:t>
      </w:r>
      <w:r>
        <w:rPr>
          <w:lang w:val="de-CH"/>
        </w:rPr>
        <w:t>Auskunftsbegehren</w:t>
      </w:r>
      <w:r>
        <w:rPr>
          <w:lang w:val="de-CH" w:eastAsia="de-CH"/>
        </w:rPr>
        <w:t xml:space="preserve"> bitte an</w:t>
      </w:r>
      <w:r w:rsidR="00476D4B">
        <w:rPr>
          <w:lang w:val="de-CH" w:eastAsia="de-CH"/>
        </w:rPr>
        <w:t xml:space="preserve">: </w:t>
      </w:r>
      <w:commentRangeStart w:id="12"/>
      <w:r w:rsidR="00476D4B">
        <w:rPr>
          <w:lang w:val="de-CH" w:eastAsia="de-CH"/>
        </w:rPr>
        <w:t xml:space="preserve"> </w:t>
      </w:r>
      <w:commentRangeEnd w:id="12"/>
      <w:r w:rsidR="00476D4B">
        <w:rPr>
          <w:rStyle w:val="Kommentarzeichen"/>
          <w:rFonts w:eastAsia="Times New Roman" w:cs="Times New Roman"/>
          <w:bCs/>
          <w:lang w:eastAsia="de-DE"/>
        </w:rPr>
        <w:commentReference w:id="12"/>
      </w:r>
      <w:r w:rsidR="00476D4B">
        <w:rPr>
          <w:lang w:val="de-CH" w:eastAsia="de-CH"/>
        </w:rPr>
        <w:t xml:space="preserve">. </w:t>
      </w:r>
    </w:p>
    <w:p w14:paraId="5403363B" w14:textId="77777777" w:rsidR="00B87400" w:rsidRDefault="00B87400" w:rsidP="00476D4B">
      <w:r>
        <w:rPr>
          <w:rFonts w:eastAsia="Times New Roman" w:cs="Times New Roman"/>
          <w:lang w:val="de-CH" w:eastAsia="de-CH"/>
        </w:rPr>
        <w:t xml:space="preserve">Sie haben ausserdem das Recht, beim </w:t>
      </w:r>
      <w:hyperlink r:id="rId12" w:history="1">
        <w:r>
          <w:t>Eidgenössischen Datenschutz- und Öffentlichkeitsbeauftragten</w:t>
        </w:r>
      </w:hyperlink>
      <w:r>
        <w:rPr>
          <w:rFonts w:eastAsia="Times New Roman" w:cs="Times New Roman"/>
          <w:lang w:val="de-CH" w:eastAsia="de-CH"/>
        </w:rPr>
        <w:t xml:space="preserve"> (EDÖB) eine Beschwerde einzureichen.</w:t>
      </w:r>
    </w:p>
    <w:p w14:paraId="2CBC5CA0" w14:textId="7C81A493" w:rsidR="00B87400" w:rsidRPr="005156F4" w:rsidRDefault="00B87400" w:rsidP="00476D4B">
      <w:pPr>
        <w:rPr>
          <w:i/>
          <w:iCs/>
        </w:rPr>
      </w:pPr>
      <w:r w:rsidRPr="005156F4">
        <w:rPr>
          <w:rFonts w:eastAsia="Times New Roman" w:cs="Times New Roman"/>
          <w:i/>
          <w:iCs/>
          <w:lang w:val="de-CH" w:eastAsia="de-CH"/>
        </w:rPr>
        <w:t xml:space="preserve">Dieses Informationsschreiben wurde mit Hilfe von </w:t>
      </w:r>
      <w:hyperlink r:id="rId13" w:history="1">
        <w:r w:rsidRPr="005156F4">
          <w:rPr>
            <w:i/>
            <w:iCs/>
          </w:rPr>
          <w:t>www.activemind.ch</w:t>
        </w:r>
      </w:hyperlink>
      <w:r w:rsidRPr="005156F4">
        <w:rPr>
          <w:rFonts w:eastAsia="Times New Roman" w:cs="Times New Roman"/>
          <w:i/>
          <w:iCs/>
          <w:lang w:val="de-CH" w:eastAsia="de-CH"/>
        </w:rPr>
        <w:t xml:space="preserve"> erstellt – den Experten für Datenschutz und Informationssicherheit.</w:t>
      </w:r>
    </w:p>
    <w:sectPr w:rsidR="00B87400" w:rsidRPr="005156F4" w:rsidSect="00E009A4">
      <w:headerReference w:type="default" r:id="rId14"/>
      <w:footerReference w:type="default" r:id="rId15"/>
      <w:headerReference w:type="first" r:id="rId16"/>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4F83E569" w14:textId="77777777" w:rsidR="00AC6F33" w:rsidRDefault="00AC6F33">
      <w:pPr>
        <w:pStyle w:val="Kommentartext"/>
      </w:pPr>
      <w:r>
        <w:rPr>
          <w:rStyle w:val="Kommentarzeichen"/>
        </w:rPr>
        <w:annotationRef/>
      </w:r>
      <w:r>
        <w:t xml:space="preserve">Ersetzen Sie diese Daten mit Ihren eigenen. </w:t>
      </w:r>
    </w:p>
    <w:p w14:paraId="1204CD81" w14:textId="77777777" w:rsidR="00AC6F33" w:rsidRDefault="00AC6F33">
      <w:pPr>
        <w:pStyle w:val="Kommentartext"/>
      </w:pPr>
    </w:p>
    <w:p w14:paraId="2C0FA3E4" w14:textId="77777777" w:rsidR="00AC6F33" w:rsidRDefault="00AC6F33" w:rsidP="00364B89">
      <w:pPr>
        <w:pStyle w:val="Kommentartext"/>
      </w:pPr>
      <w:r>
        <w:t>Gibt es mehr als einen Verantwortlichen (z. B. bei Konzernen, Unternehmensgruppen), tragen Sie hier bitte auch alle weiteren Verantwortlichen ein.</w:t>
      </w:r>
    </w:p>
  </w:comment>
  <w:comment w:id="3" w:author="Autor" w:initials="A">
    <w:p w14:paraId="74E3C272" w14:textId="77777777" w:rsidR="00295229" w:rsidRDefault="00295229">
      <w:pPr>
        <w:pStyle w:val="Kommentartext"/>
      </w:pPr>
      <w:r>
        <w:rPr>
          <w:rStyle w:val="Kommentarzeichen"/>
        </w:rPr>
        <w:annotationRef/>
      </w:r>
      <w:r>
        <w:t xml:space="preserve">Bitte wählen Sie die zutreffende Option. </w:t>
      </w:r>
    </w:p>
    <w:p w14:paraId="60A784D3" w14:textId="77777777" w:rsidR="00295229" w:rsidRDefault="00295229">
      <w:pPr>
        <w:pStyle w:val="Kommentartext"/>
      </w:pPr>
    </w:p>
    <w:p w14:paraId="185FD38D" w14:textId="77777777" w:rsidR="00295229" w:rsidRDefault="00295229" w:rsidP="00DC05D2">
      <w:pPr>
        <w:pStyle w:val="Kommentartext"/>
      </w:pPr>
      <w:r>
        <w:t xml:space="preserve">Wann Sie einen Datenschutzberater ernennen müssen und was dessen Aufgaben sind, erfahren Sie in unserem Artikel: </w:t>
      </w:r>
      <w:hyperlink r:id="rId1" w:history="1">
        <w:r w:rsidRPr="00DC05D2">
          <w:rPr>
            <w:rStyle w:val="Hyperlink"/>
          </w:rPr>
          <w:t>https://www.activemind.ch/blog/datenschutzberatende/</w:t>
        </w:r>
      </w:hyperlink>
      <w:r>
        <w:t xml:space="preserve"> </w:t>
      </w:r>
    </w:p>
  </w:comment>
  <w:comment w:id="4" w:author="Autor" w:initials="A">
    <w:p w14:paraId="3A9F6C2C" w14:textId="77777777" w:rsidR="00295229" w:rsidRDefault="00295229">
      <w:pPr>
        <w:pStyle w:val="Kommentartext"/>
      </w:pPr>
      <w:r>
        <w:rPr>
          <w:rStyle w:val="Kommentarzeichen"/>
        </w:rPr>
        <w:annotationRef/>
      </w:r>
      <w:r>
        <w:t>Bitte nennen Sie Ihren betrieblichen bzw. externen Datenschutzberater inklusive E-Mailadresse und Telefonnummer.</w:t>
      </w:r>
    </w:p>
    <w:p w14:paraId="11059600" w14:textId="77777777" w:rsidR="00295229" w:rsidRDefault="00295229">
      <w:pPr>
        <w:pStyle w:val="Kommentartext"/>
      </w:pPr>
    </w:p>
    <w:p w14:paraId="3563C291" w14:textId="77777777" w:rsidR="00295229" w:rsidRDefault="00295229" w:rsidP="007252AF">
      <w:pPr>
        <w:pStyle w:val="Kommentartext"/>
      </w:pPr>
      <w:r>
        <w:t xml:space="preserve">Die Angabe ist nur notwendig, wenn Sie einen Datenschutzberater bestellt haben. Falls nicht zutreffend, bitte löschen. </w:t>
      </w:r>
    </w:p>
  </w:comment>
  <w:comment w:id="5" w:author="Autor" w:initials="A">
    <w:p w14:paraId="084D4313" w14:textId="77777777" w:rsidR="00787B3A" w:rsidRDefault="00787B3A" w:rsidP="007E597B">
      <w:pPr>
        <w:pStyle w:val="Kommentartext"/>
      </w:pPr>
      <w:r>
        <w:rPr>
          <w:rStyle w:val="Kommentarzeichen"/>
        </w:rPr>
        <w:annotationRef/>
      </w:r>
      <w:r>
        <w:t xml:space="preserve">Passen Sie diese Liste ggfs. an die Bearbeitungen in Ihrem Unternehmen an. </w:t>
      </w:r>
    </w:p>
  </w:comment>
  <w:comment w:id="6" w:author="Autor" w:initials="A">
    <w:p w14:paraId="2181B366" w14:textId="77777777" w:rsidR="00922593" w:rsidRDefault="00922593" w:rsidP="007F3749">
      <w:pPr>
        <w:pStyle w:val="Kommentartext"/>
      </w:pPr>
      <w:r>
        <w:rPr>
          <w:rStyle w:val="Kommentarzeichen"/>
        </w:rPr>
        <w:annotationRef/>
      </w:r>
      <w:r>
        <w:t>Sofern Sie Bearbeitungen von Personendaten Ihrer Mitarbeiter vornehmen, welche nicht bei der betroffenen Person beschafft werden, ergänzen Sie hier die Kategorien der bearbeiteten Personendaten.</w:t>
      </w:r>
    </w:p>
  </w:comment>
  <w:comment w:id="7" w:author="Autor" w:initials="A">
    <w:p w14:paraId="346E756F" w14:textId="52E17449" w:rsidR="00B87400" w:rsidRDefault="00B87400" w:rsidP="00B87400">
      <w:r>
        <w:rPr>
          <w:rStyle w:val="Kommentarzeichen"/>
        </w:rPr>
        <w:annotationRef/>
      </w:r>
      <w:r>
        <w:t>Findet keine Übermittlung ins Ausland statt, können Sie diesen Absatz vollständig entfernen.</w:t>
      </w:r>
    </w:p>
  </w:comment>
  <w:comment w:id="8" w:author="Autor" w:initials="A">
    <w:p w14:paraId="0C9BFB25" w14:textId="77777777" w:rsidR="00B87400" w:rsidRDefault="00B87400" w:rsidP="00B87400">
      <w:r>
        <w:rPr>
          <w:rStyle w:val="Kommentarzeichen"/>
        </w:rPr>
        <w:annotationRef/>
      </w:r>
      <w:r>
        <w:t>Bitte ergänzen Sie hier das Land oder die Länder.</w:t>
      </w:r>
    </w:p>
  </w:comment>
  <w:comment w:id="9" w:author="Autor" w:initials="A">
    <w:p w14:paraId="2EBCC1CC" w14:textId="77777777" w:rsidR="00476D4B" w:rsidRDefault="00B87400">
      <w:pPr>
        <w:pStyle w:val="Kommentartext"/>
      </w:pPr>
      <w:r>
        <w:rPr>
          <w:rStyle w:val="Kommentarzeichen"/>
        </w:rPr>
        <w:annotationRef/>
      </w:r>
      <w:r w:rsidR="00476D4B">
        <w:t xml:space="preserve">Fügen Sie diesen Absatz sein, sofern eine Übermittlung in ein Land mit angemessenem Datenschutz erfolgt. </w:t>
      </w:r>
    </w:p>
    <w:p w14:paraId="1A6370F9" w14:textId="77777777" w:rsidR="00476D4B" w:rsidRDefault="00476D4B">
      <w:pPr>
        <w:pStyle w:val="Kommentartext"/>
      </w:pPr>
    </w:p>
    <w:p w14:paraId="791F29CD" w14:textId="77777777" w:rsidR="00476D4B" w:rsidRDefault="00476D4B" w:rsidP="00C95934">
      <w:pPr>
        <w:pStyle w:val="Kommentartext"/>
      </w:pPr>
      <w:r>
        <w:t xml:space="preserve">Mehr Informationen dazu unter: </w:t>
      </w:r>
      <w:hyperlink r:id="rId2" w:history="1">
        <w:r w:rsidRPr="00C95934">
          <w:rPr>
            <w:rStyle w:val="Hyperlink"/>
          </w:rPr>
          <w:t>https://www.activemind.ch/blog/personendaten-ausland/</w:t>
        </w:r>
      </w:hyperlink>
    </w:p>
  </w:comment>
  <w:comment w:id="10" w:author="Autor" w:initials="A">
    <w:p w14:paraId="360C41B2" w14:textId="1E5F1DA8" w:rsidR="00476D4B" w:rsidRDefault="00B87400">
      <w:pPr>
        <w:pStyle w:val="Kommentartext"/>
      </w:pPr>
      <w:r>
        <w:rPr>
          <w:rStyle w:val="Kommentarzeichen"/>
        </w:rPr>
        <w:annotationRef/>
      </w:r>
      <w:r w:rsidR="00476D4B">
        <w:t>Fügen Sie diesen Absatz sein, sofern eine Übermittlung in ein Land ohne angemessenen Datenschutz erfolgt.</w:t>
      </w:r>
    </w:p>
    <w:p w14:paraId="0F412754" w14:textId="77777777" w:rsidR="00476D4B" w:rsidRDefault="00476D4B">
      <w:pPr>
        <w:pStyle w:val="Kommentartext"/>
      </w:pPr>
    </w:p>
    <w:p w14:paraId="3175FE49" w14:textId="77777777" w:rsidR="00476D4B" w:rsidRDefault="00476D4B" w:rsidP="00FF7BCC">
      <w:pPr>
        <w:pStyle w:val="Kommentartext"/>
      </w:pPr>
      <w:r>
        <w:t>Löschen Sie aus der Liste die nicht zutreffenden Datenschutzgarantien.</w:t>
      </w:r>
    </w:p>
  </w:comment>
  <w:comment w:id="12" w:author="Autor" w:initials="A">
    <w:p w14:paraId="74F19312" w14:textId="77777777" w:rsidR="00476D4B" w:rsidRDefault="00476D4B" w:rsidP="0081500B">
      <w:pPr>
        <w:pStyle w:val="Kommentartext"/>
      </w:pPr>
      <w:r>
        <w:rPr>
          <w:rStyle w:val="Kommentarzeichen"/>
        </w:rPr>
        <w:annotationRef/>
      </w:r>
      <w:r>
        <w:t xml:space="preserve">Bitte ergänzen Sie entsprechende Kontaktdaten, z.B. eine E-Mailadresse.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0FA3E4" w15:done="0"/>
  <w15:commentEx w15:paraId="185FD38D" w15:done="0"/>
  <w15:commentEx w15:paraId="3563C291" w15:done="0"/>
  <w15:commentEx w15:paraId="084D4313" w15:done="0"/>
  <w15:commentEx w15:paraId="2181B366" w15:done="0"/>
  <w15:commentEx w15:paraId="346E756F" w15:done="0"/>
  <w15:commentEx w15:paraId="0C9BFB25" w15:done="0"/>
  <w15:commentEx w15:paraId="791F29CD" w15:done="0"/>
  <w15:commentEx w15:paraId="3175FE49" w15:done="0"/>
  <w15:commentEx w15:paraId="74F193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FA3E4" w16cid:durableId="289574F4"/>
  <w16cid:commentId w16cid:paraId="185FD38D" w16cid:durableId="2895761E"/>
  <w16cid:commentId w16cid:paraId="3563C291" w16cid:durableId="2895760A"/>
  <w16cid:commentId w16cid:paraId="084D4313" w16cid:durableId="289576EB"/>
  <w16cid:commentId w16cid:paraId="2181B366" w16cid:durableId="28957812"/>
  <w16cid:commentId w16cid:paraId="346E756F" w16cid:durableId="284802A1"/>
  <w16cid:commentId w16cid:paraId="0C9BFB25" w16cid:durableId="284802A2"/>
  <w16cid:commentId w16cid:paraId="791F29CD" w16cid:durableId="284802A4"/>
  <w16cid:commentId w16cid:paraId="3175FE49" w16cid:durableId="284802A5"/>
  <w16cid:commentId w16cid:paraId="74F19312" w16cid:durableId="28957A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8A26" w14:textId="77777777" w:rsidR="00BA0277" w:rsidRDefault="00BA0277" w:rsidP="00E009A4">
      <w:pPr>
        <w:spacing w:after="0" w:line="240" w:lineRule="auto"/>
      </w:pPr>
      <w:r>
        <w:separator/>
      </w:r>
    </w:p>
  </w:endnote>
  <w:endnote w:type="continuationSeparator" w:id="0">
    <w:p w14:paraId="4F91F5DF" w14:textId="77777777" w:rsidR="00BA0277" w:rsidRDefault="00BA0277"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7EAB846" w14:textId="75EDA0C3" w:rsidR="0044473B" w:rsidRPr="00E009A4" w:rsidRDefault="0044473B" w:rsidP="00E009A4">
            <w:pPr>
              <w:pStyle w:val="Fuzeile"/>
              <w:jc w:val="right"/>
              <w:rPr>
                <w:sz w:val="18"/>
                <w:szCs w:val="18"/>
              </w:rPr>
            </w:pPr>
            <w:r w:rsidRPr="00E009A4">
              <w:rPr>
                <w:sz w:val="18"/>
                <w:szCs w:val="18"/>
              </w:rPr>
              <w:t xml:space="preserve">Seite </w:t>
            </w:r>
            <w:r w:rsidRPr="00E009A4">
              <w:rPr>
                <w:sz w:val="18"/>
                <w:szCs w:val="18"/>
              </w:rPr>
              <w:fldChar w:fldCharType="begin"/>
            </w:r>
            <w:r w:rsidRPr="00E009A4">
              <w:rPr>
                <w:sz w:val="18"/>
                <w:szCs w:val="18"/>
              </w:rPr>
              <w:instrText>PAGE</w:instrText>
            </w:r>
            <w:r w:rsidRPr="00E009A4">
              <w:rPr>
                <w:sz w:val="18"/>
                <w:szCs w:val="18"/>
              </w:rPr>
              <w:fldChar w:fldCharType="separate"/>
            </w:r>
            <w:r w:rsidR="000F775F">
              <w:rPr>
                <w:noProof/>
                <w:sz w:val="18"/>
                <w:szCs w:val="18"/>
              </w:rPr>
              <w:t>10</w:t>
            </w:r>
            <w:r w:rsidRPr="00E009A4">
              <w:rPr>
                <w:sz w:val="18"/>
                <w:szCs w:val="18"/>
              </w:rPr>
              <w:fldChar w:fldCharType="end"/>
            </w:r>
            <w:r w:rsidRPr="00E009A4">
              <w:rPr>
                <w:sz w:val="18"/>
                <w:szCs w:val="18"/>
              </w:rPr>
              <w:t xml:space="preserve"> von </w:t>
            </w:r>
            <w:r w:rsidRPr="00E009A4">
              <w:rPr>
                <w:sz w:val="18"/>
                <w:szCs w:val="18"/>
              </w:rPr>
              <w:fldChar w:fldCharType="begin"/>
            </w:r>
            <w:r w:rsidRPr="00E009A4">
              <w:rPr>
                <w:sz w:val="18"/>
                <w:szCs w:val="18"/>
              </w:rPr>
              <w:instrText>NUMPAGES</w:instrText>
            </w:r>
            <w:r w:rsidRPr="00E009A4">
              <w:rPr>
                <w:sz w:val="18"/>
                <w:szCs w:val="18"/>
              </w:rPr>
              <w:fldChar w:fldCharType="separate"/>
            </w:r>
            <w:r w:rsidR="000F775F">
              <w:rPr>
                <w:noProof/>
                <w:sz w:val="18"/>
                <w:szCs w:val="18"/>
              </w:rPr>
              <w:t>10</w:t>
            </w:r>
            <w:r w:rsidRPr="00E009A4">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E0AA" w14:textId="77777777" w:rsidR="00BA0277" w:rsidRDefault="00BA0277" w:rsidP="00E009A4">
      <w:pPr>
        <w:spacing w:after="0" w:line="240" w:lineRule="auto"/>
      </w:pPr>
      <w:r>
        <w:separator/>
      </w:r>
    </w:p>
  </w:footnote>
  <w:footnote w:type="continuationSeparator" w:id="0">
    <w:p w14:paraId="0DEEEDDF" w14:textId="77777777" w:rsidR="00BA0277" w:rsidRDefault="00BA0277"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8A0" w14:textId="6CB99D90" w:rsidR="0044473B" w:rsidRPr="00E009A4" w:rsidRDefault="0044473B" w:rsidP="00E009A4">
    <w:pPr>
      <w:jc w:val="center"/>
      <w:rPr>
        <w:sz w:val="18"/>
        <w:szCs w:val="18"/>
      </w:rPr>
    </w:pPr>
    <w:r w:rsidRPr="00E009A4">
      <w:rPr>
        <w:sz w:val="18"/>
        <w:szCs w:val="18"/>
      </w:rPr>
      <w:t>Vorlage für ein</w:t>
    </w:r>
    <w:r w:rsidR="00B87400" w:rsidRPr="00B87400">
      <w:t xml:space="preserve"> </w:t>
    </w:r>
    <w:r w:rsidR="00B87400" w:rsidRPr="00B87400">
      <w:rPr>
        <w:sz w:val="18"/>
        <w:szCs w:val="18"/>
      </w:rPr>
      <w:t xml:space="preserve">Informationsschreiben für Mitarbeiter </w:t>
    </w:r>
    <w:r w:rsidRPr="00E009A4">
      <w:rPr>
        <w:sz w:val="18"/>
        <w:szCs w:val="18"/>
      </w:rPr>
      <w:t xml:space="preserve">nach Schweizer Datenschutzgesetz, Version: 1.0, Stand: </w:t>
    </w:r>
    <w:r w:rsidR="00B87400">
      <w:rPr>
        <w:sz w:val="18"/>
        <w:szCs w:val="18"/>
      </w:rPr>
      <w:t>27</w:t>
    </w:r>
    <w:r w:rsidRPr="00E009A4">
      <w:rPr>
        <w:sz w:val="18"/>
        <w:szCs w:val="18"/>
      </w:rPr>
      <w:t>.</w:t>
    </w:r>
    <w:r w:rsidR="003C1088">
      <w:rPr>
        <w:sz w:val="18"/>
        <w:szCs w:val="18"/>
      </w:rPr>
      <w:t>0</w:t>
    </w:r>
    <w:r w:rsidR="00B87400">
      <w:rPr>
        <w:sz w:val="18"/>
        <w:szCs w:val="18"/>
      </w:rPr>
      <w:t>8</w:t>
    </w:r>
    <w:r w:rsidRPr="00E009A4">
      <w:rPr>
        <w:sz w:val="18"/>
        <w:szCs w:val="18"/>
      </w:rPr>
      <w:t>.202</w:t>
    </w:r>
    <w:r w:rsidR="003C1088">
      <w:rPr>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61F" w14:textId="40BFD383" w:rsidR="0044473B" w:rsidRDefault="0044473B" w:rsidP="00E009A4">
    <w:pPr>
      <w:pStyle w:val="Kopfzeile"/>
      <w:jc w:val="center"/>
    </w:pPr>
    <w:r>
      <w:rPr>
        <w:noProof/>
        <w:lang w:eastAsia="de-DE"/>
      </w:rPr>
      <w:drawing>
        <wp:inline distT="0" distB="0" distL="0" distR="0" wp14:anchorId="1A22316B" wp14:editId="745579EB">
          <wp:extent cx="3600000" cy="1890079"/>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00000" cy="1890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294"/>
    <w:multiLevelType w:val="multilevel"/>
    <w:tmpl w:val="93E643E2"/>
    <w:styleLink w:val="WWNum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2F81E9E"/>
    <w:multiLevelType w:val="hybridMultilevel"/>
    <w:tmpl w:val="773A5F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14083"/>
    <w:multiLevelType w:val="multilevel"/>
    <w:tmpl w:val="6B86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74230"/>
    <w:multiLevelType w:val="hybridMultilevel"/>
    <w:tmpl w:val="0124412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95DDE"/>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5" w15:restartNumberingAfterBreak="0">
    <w:nsid w:val="10677FC9"/>
    <w:multiLevelType w:val="hybridMultilevel"/>
    <w:tmpl w:val="12687298"/>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C03852"/>
    <w:multiLevelType w:val="hybridMultilevel"/>
    <w:tmpl w:val="A2CAA3DA"/>
    <w:lvl w:ilvl="0" w:tplc="1B90E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633D6D"/>
    <w:multiLevelType w:val="hybridMultilevel"/>
    <w:tmpl w:val="93CA18A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4069F3"/>
    <w:multiLevelType w:val="hybridMultilevel"/>
    <w:tmpl w:val="00D8CC5C"/>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901A26"/>
    <w:multiLevelType w:val="hybridMultilevel"/>
    <w:tmpl w:val="9AD207D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C7029F"/>
    <w:multiLevelType w:val="multilevel"/>
    <w:tmpl w:val="87F679B6"/>
    <w:styleLink w:val="WWOutlineListStyle2"/>
    <w:lvl w:ilvl="0">
      <w:start w:val="1"/>
      <w:numFmt w:val="none"/>
      <w:lvlText w:val=""/>
      <w:lvlJc w:val="left"/>
    </w:lvl>
    <w:lvl w:ilvl="1">
      <w:start w:val="1"/>
      <w:numFmt w:val="none"/>
      <w:lvlText w:val=""/>
      <w:lvlJc w:val="left"/>
    </w:lvl>
    <w:lvl w:ilvl="2">
      <w:start w:val="1"/>
      <w:numFmt w:val="none"/>
      <w:lvlText w:val=""/>
      <w:lvlJc w:val="left"/>
    </w:lvl>
    <w:lvl w:ilvl="3">
      <w:start w:val="1"/>
      <w:numFmt w:val="decimal"/>
      <w:lvlText w:val="%4."/>
      <w:lvlJc w:val="left"/>
      <w:pPr>
        <w:ind w:left="360" w:hanging="360"/>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EA10363"/>
    <w:multiLevelType w:val="hybridMultilevel"/>
    <w:tmpl w:val="1EE24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8B59C6"/>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5E0AF5"/>
    <w:multiLevelType w:val="hybridMultilevel"/>
    <w:tmpl w:val="071E5BC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EF4D44"/>
    <w:multiLevelType w:val="hybridMultilevel"/>
    <w:tmpl w:val="D79063B2"/>
    <w:lvl w:ilvl="0" w:tplc="948065C6">
      <w:start w:val="1"/>
      <w:numFmt w:val="decimal"/>
      <w:lvlText w:val="(%1)"/>
      <w:lvlJc w:val="left"/>
      <w:pPr>
        <w:ind w:left="1430" w:hanging="71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9824D80"/>
    <w:multiLevelType w:val="hybridMultilevel"/>
    <w:tmpl w:val="D12C439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1D2366"/>
    <w:multiLevelType w:val="hybridMultilevel"/>
    <w:tmpl w:val="EE3AB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0B28EC"/>
    <w:multiLevelType w:val="hybridMultilevel"/>
    <w:tmpl w:val="5048681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2EB423C"/>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970E89"/>
    <w:multiLevelType w:val="hybridMultilevel"/>
    <w:tmpl w:val="AD38CA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9A376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5837703A"/>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22"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0A00F2"/>
    <w:multiLevelType w:val="hybridMultilevel"/>
    <w:tmpl w:val="DE40DD04"/>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8C340CB"/>
    <w:multiLevelType w:val="hybridMultilevel"/>
    <w:tmpl w:val="595A44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F1B3917"/>
    <w:multiLevelType w:val="hybridMultilevel"/>
    <w:tmpl w:val="DB9220EE"/>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F362770"/>
    <w:multiLevelType w:val="hybridMultilevel"/>
    <w:tmpl w:val="7F8EE52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B57916"/>
    <w:multiLevelType w:val="hybridMultilevel"/>
    <w:tmpl w:val="44D61B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C784FEA"/>
    <w:multiLevelType w:val="hybridMultilevel"/>
    <w:tmpl w:val="F7B6BE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EAB3B77"/>
    <w:multiLevelType w:val="hybridMultilevel"/>
    <w:tmpl w:val="EF3C52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6697379">
    <w:abstractNumId w:val="20"/>
  </w:num>
  <w:num w:numId="2" w16cid:durableId="1006858556">
    <w:abstractNumId w:val="22"/>
  </w:num>
  <w:num w:numId="3" w16cid:durableId="497311278">
    <w:abstractNumId w:val="6"/>
  </w:num>
  <w:num w:numId="4" w16cid:durableId="684013343">
    <w:abstractNumId w:val="6"/>
    <w:lvlOverride w:ilvl="0">
      <w:startOverride w:val="1"/>
    </w:lvlOverride>
  </w:num>
  <w:num w:numId="5" w16cid:durableId="704133589">
    <w:abstractNumId w:val="6"/>
    <w:lvlOverride w:ilvl="0">
      <w:startOverride w:val="1"/>
    </w:lvlOverride>
  </w:num>
  <w:num w:numId="6" w16cid:durableId="1041586763">
    <w:abstractNumId w:val="6"/>
    <w:lvlOverride w:ilvl="0">
      <w:startOverride w:val="1"/>
    </w:lvlOverride>
  </w:num>
  <w:num w:numId="7" w16cid:durableId="1437213325">
    <w:abstractNumId w:val="6"/>
    <w:lvlOverride w:ilvl="0">
      <w:startOverride w:val="1"/>
    </w:lvlOverride>
  </w:num>
  <w:num w:numId="8" w16cid:durableId="1474057974">
    <w:abstractNumId w:val="4"/>
  </w:num>
  <w:num w:numId="9" w16cid:durableId="681203946">
    <w:abstractNumId w:val="21"/>
  </w:num>
  <w:num w:numId="10" w16cid:durableId="167985741">
    <w:abstractNumId w:val="26"/>
  </w:num>
  <w:num w:numId="11" w16cid:durableId="566034801">
    <w:abstractNumId w:val="1"/>
  </w:num>
  <w:num w:numId="12" w16cid:durableId="175074417">
    <w:abstractNumId w:val="7"/>
  </w:num>
  <w:num w:numId="13" w16cid:durableId="1782602751">
    <w:abstractNumId w:val="12"/>
  </w:num>
  <w:num w:numId="14" w16cid:durableId="1454790851">
    <w:abstractNumId w:val="18"/>
  </w:num>
  <w:num w:numId="15" w16cid:durableId="1411927041">
    <w:abstractNumId w:val="6"/>
    <w:lvlOverride w:ilvl="0">
      <w:startOverride w:val="1"/>
    </w:lvlOverride>
  </w:num>
  <w:num w:numId="16" w16cid:durableId="1308776041">
    <w:abstractNumId w:val="6"/>
    <w:lvlOverride w:ilvl="0">
      <w:startOverride w:val="1"/>
    </w:lvlOverride>
  </w:num>
  <w:num w:numId="17" w16cid:durableId="2107267963">
    <w:abstractNumId w:val="6"/>
    <w:lvlOverride w:ilvl="0">
      <w:startOverride w:val="1"/>
    </w:lvlOverride>
  </w:num>
  <w:num w:numId="18" w16cid:durableId="1813323751">
    <w:abstractNumId w:val="13"/>
  </w:num>
  <w:num w:numId="19" w16cid:durableId="28116941">
    <w:abstractNumId w:val="6"/>
    <w:lvlOverride w:ilvl="0">
      <w:startOverride w:val="1"/>
    </w:lvlOverride>
  </w:num>
  <w:num w:numId="20" w16cid:durableId="1294795197">
    <w:abstractNumId w:val="6"/>
    <w:lvlOverride w:ilvl="0">
      <w:startOverride w:val="1"/>
    </w:lvlOverride>
  </w:num>
  <w:num w:numId="21" w16cid:durableId="821965625">
    <w:abstractNumId w:val="19"/>
  </w:num>
  <w:num w:numId="22" w16cid:durableId="720665751">
    <w:abstractNumId w:val="23"/>
  </w:num>
  <w:num w:numId="23" w16cid:durableId="1050305143">
    <w:abstractNumId w:val="14"/>
  </w:num>
  <w:num w:numId="24" w16cid:durableId="1670132526">
    <w:abstractNumId w:val="3"/>
  </w:num>
  <w:num w:numId="25" w16cid:durableId="969898862">
    <w:abstractNumId w:val="15"/>
  </w:num>
  <w:num w:numId="26" w16cid:durableId="254218492">
    <w:abstractNumId w:val="17"/>
  </w:num>
  <w:num w:numId="27" w16cid:durableId="684406037">
    <w:abstractNumId w:val="8"/>
  </w:num>
  <w:num w:numId="28" w16cid:durableId="350112518">
    <w:abstractNumId w:val="5"/>
  </w:num>
  <w:num w:numId="29" w16cid:durableId="1356226389">
    <w:abstractNumId w:val="25"/>
  </w:num>
  <w:num w:numId="30" w16cid:durableId="450368831">
    <w:abstractNumId w:val="9"/>
  </w:num>
  <w:num w:numId="31" w16cid:durableId="1292252344">
    <w:abstractNumId w:val="24"/>
  </w:num>
  <w:num w:numId="32" w16cid:durableId="2067096417">
    <w:abstractNumId w:val="2"/>
  </w:num>
  <w:num w:numId="33" w16cid:durableId="53088276">
    <w:abstractNumId w:val="10"/>
  </w:num>
  <w:num w:numId="34" w16cid:durableId="156725436">
    <w:abstractNumId w:val="0"/>
  </w:num>
  <w:num w:numId="35" w16cid:durableId="1885676204">
    <w:abstractNumId w:val="0"/>
  </w:num>
  <w:num w:numId="36" w16cid:durableId="125591037">
    <w:abstractNumId w:val="28"/>
  </w:num>
  <w:num w:numId="37" w16cid:durableId="1564175035">
    <w:abstractNumId w:val="16"/>
  </w:num>
  <w:num w:numId="38" w16cid:durableId="1816557508">
    <w:abstractNumId w:val="29"/>
  </w:num>
  <w:num w:numId="39" w16cid:durableId="1903443390">
    <w:abstractNumId w:val="27"/>
  </w:num>
  <w:num w:numId="40" w16cid:durableId="1408192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4"/>
    <w:rsid w:val="00023057"/>
    <w:rsid w:val="00063F42"/>
    <w:rsid w:val="000C691E"/>
    <w:rsid w:val="000F775F"/>
    <w:rsid w:val="00181B43"/>
    <w:rsid w:val="001924AB"/>
    <w:rsid w:val="001A1D35"/>
    <w:rsid w:val="001B00AA"/>
    <w:rsid w:val="001B28CB"/>
    <w:rsid w:val="00252D0E"/>
    <w:rsid w:val="00294577"/>
    <w:rsid w:val="00295229"/>
    <w:rsid w:val="002C28C4"/>
    <w:rsid w:val="00303C95"/>
    <w:rsid w:val="00310B42"/>
    <w:rsid w:val="00335E73"/>
    <w:rsid w:val="003C1088"/>
    <w:rsid w:val="003C532D"/>
    <w:rsid w:val="00433326"/>
    <w:rsid w:val="0044473B"/>
    <w:rsid w:val="00476D4B"/>
    <w:rsid w:val="00494A04"/>
    <w:rsid w:val="004C18DE"/>
    <w:rsid w:val="005156F4"/>
    <w:rsid w:val="005B7DD7"/>
    <w:rsid w:val="005D549B"/>
    <w:rsid w:val="005E53BE"/>
    <w:rsid w:val="005F0ADD"/>
    <w:rsid w:val="006504A4"/>
    <w:rsid w:val="006932BB"/>
    <w:rsid w:val="006D082F"/>
    <w:rsid w:val="00730D04"/>
    <w:rsid w:val="00754F92"/>
    <w:rsid w:val="00781B3A"/>
    <w:rsid w:val="00787B3A"/>
    <w:rsid w:val="00801103"/>
    <w:rsid w:val="00823426"/>
    <w:rsid w:val="00824F30"/>
    <w:rsid w:val="00825B29"/>
    <w:rsid w:val="00825B98"/>
    <w:rsid w:val="008F165D"/>
    <w:rsid w:val="00922593"/>
    <w:rsid w:val="0093715A"/>
    <w:rsid w:val="009F5904"/>
    <w:rsid w:val="00A44B08"/>
    <w:rsid w:val="00A8374C"/>
    <w:rsid w:val="00AC6F33"/>
    <w:rsid w:val="00B87400"/>
    <w:rsid w:val="00B92632"/>
    <w:rsid w:val="00BA0277"/>
    <w:rsid w:val="00C421D6"/>
    <w:rsid w:val="00C4425F"/>
    <w:rsid w:val="00C74485"/>
    <w:rsid w:val="00C8574B"/>
    <w:rsid w:val="00D5476E"/>
    <w:rsid w:val="00D90162"/>
    <w:rsid w:val="00DA244F"/>
    <w:rsid w:val="00DA3E09"/>
    <w:rsid w:val="00DD1697"/>
    <w:rsid w:val="00DD673D"/>
    <w:rsid w:val="00E009A4"/>
    <w:rsid w:val="00E63FC7"/>
    <w:rsid w:val="00E75616"/>
    <w:rsid w:val="00E75688"/>
    <w:rsid w:val="00F62108"/>
    <w:rsid w:val="00FA62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09A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0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nhideWhenUsed/>
    <w:rsid w:val="00825B98"/>
    <w:rPr>
      <w:sz w:val="16"/>
      <w:szCs w:val="16"/>
    </w:rPr>
  </w:style>
  <w:style w:type="paragraph" w:styleId="Kommentartext">
    <w:name w:val="annotation text"/>
    <w:basedOn w:val="Standard"/>
    <w:link w:val="KommentartextZchn"/>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 w:type="numbering" w:customStyle="1" w:styleId="WWOutlineListStyle2">
    <w:name w:val="WW_OutlineListStyle_2"/>
    <w:basedOn w:val="KeineListe"/>
    <w:rsid w:val="00B87400"/>
    <w:pPr>
      <w:numPr>
        <w:numId w:val="33"/>
      </w:numPr>
    </w:pPr>
  </w:style>
  <w:style w:type="numbering" w:customStyle="1" w:styleId="WWNum32">
    <w:name w:val="WWNum32"/>
    <w:basedOn w:val="KeineListe"/>
    <w:rsid w:val="00B8740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activemind.ch/blog/personendaten-ausland/" TargetMode="External"/><Relationship Id="rId1" Type="http://schemas.openxmlformats.org/officeDocument/2006/relationships/hyperlink" Target="https://www.activemind.ch/blog/datenschutzberatende/"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musterfirma.ch" TargetMode="External"/><Relationship Id="rId13" Type="http://schemas.openxmlformats.org/officeDocument/2006/relationships/hyperlink" Target="https://www.activemind.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ster@e-mail.ch" TargetMode="External"/><Relationship Id="rId12" Type="http://schemas.openxmlformats.org/officeDocument/2006/relationships/hyperlink" Target="https://www.edoeb.admin.ch/edoeb/de/hom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1531</Words>
  <Characters>8716</Characters>
  <Application>Microsoft Office Word</Application>
  <DocSecurity>0</DocSecurity>
  <Lines>348</Lines>
  <Paragraphs>269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2023-08-27T05:00:00Z</dcterms:created>
  <dcterms:modified xsi:type="dcterms:W3CDTF">2023-08-27T05:33:00Z</dcterms:modified>
</cp:coreProperties>
</file>